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CA4FB" w14:textId="0B3FCD84" w:rsidR="000416A9" w:rsidRPr="00216E76" w:rsidRDefault="000416A9" w:rsidP="00C05DB7">
      <w:pPr>
        <w:spacing w:after="120" w:line="240" w:lineRule="auto"/>
        <w:ind w:left="5954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16E7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Додаток </w:t>
      </w:r>
      <w:r w:rsidR="008D6A59" w:rsidRPr="00216E76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</w:p>
    <w:p w14:paraId="4EDD1D9A" w14:textId="443E310E" w:rsidR="00C05DB7" w:rsidRPr="00216E76" w:rsidRDefault="00C05DB7" w:rsidP="00C05DB7">
      <w:pPr>
        <w:pStyle w:val="a4"/>
        <w:spacing w:after="120" w:line="240" w:lineRule="auto"/>
        <w:ind w:left="5954"/>
        <w:rPr>
          <w:bCs/>
          <w:szCs w:val="28"/>
          <w:lang w:val="uk-UA"/>
        </w:rPr>
      </w:pPr>
      <w:r w:rsidRPr="00216E76">
        <w:rPr>
          <w:bCs/>
          <w:szCs w:val="28"/>
          <w:lang w:val="uk-UA"/>
        </w:rPr>
        <w:t>Наказ</w:t>
      </w:r>
      <w:r w:rsidR="00216E76" w:rsidRPr="00216E76">
        <w:rPr>
          <w:bCs/>
          <w:szCs w:val="28"/>
          <w:lang w:val="uk-UA"/>
        </w:rPr>
        <w:t xml:space="preserve"> директора МГ №15</w:t>
      </w:r>
    </w:p>
    <w:p w14:paraId="25A9DF2E" w14:textId="554A4C1C" w:rsidR="00037894" w:rsidRPr="00216E76" w:rsidRDefault="00216E76" w:rsidP="00216E76">
      <w:pPr>
        <w:spacing w:after="0" w:line="240" w:lineRule="auto"/>
        <w:ind w:left="5954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16E76">
        <w:rPr>
          <w:rFonts w:ascii="Times New Roman" w:hAnsi="Times New Roman" w:cs="Times New Roman"/>
          <w:bCs/>
          <w:sz w:val="28"/>
          <w:szCs w:val="28"/>
          <w:lang w:val="uk-UA"/>
        </w:rPr>
        <w:t>23.01.2026</w:t>
      </w:r>
      <w:r w:rsidR="00C05DB7" w:rsidRPr="00216E7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№</w:t>
      </w:r>
      <w:r w:rsidRPr="00216E7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14</w:t>
      </w:r>
    </w:p>
    <w:p w14:paraId="372CCD74" w14:textId="77777777" w:rsidR="00037894" w:rsidRPr="00216E76" w:rsidRDefault="00037894" w:rsidP="00216E7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28E87CF" w14:textId="00E39DE3" w:rsidR="00C05DB7" w:rsidRPr="00216E76" w:rsidRDefault="00C05DB7" w:rsidP="00216E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16E76">
        <w:rPr>
          <w:rFonts w:ascii="Times New Roman" w:hAnsi="Times New Roman" w:cs="Times New Roman"/>
          <w:b/>
          <w:sz w:val="28"/>
          <w:szCs w:val="28"/>
          <w:lang w:val="uk-UA"/>
        </w:rPr>
        <w:t>ПОЛОЖЕННЯ</w:t>
      </w:r>
    </w:p>
    <w:p w14:paraId="662ED2C0" w14:textId="77777777" w:rsidR="00216E76" w:rsidRDefault="003F19DC" w:rsidP="00216E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Hlk208239898"/>
      <w:r w:rsidRPr="00216E7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запобігання і протидію насильству </w:t>
      </w:r>
    </w:p>
    <w:p w14:paraId="41F4F1B9" w14:textId="4E6DD26F" w:rsidR="003F19DC" w:rsidRPr="00216E76" w:rsidRDefault="003F19DC" w:rsidP="00216E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16E76">
        <w:rPr>
          <w:rFonts w:ascii="Times New Roman" w:hAnsi="Times New Roman" w:cs="Times New Roman"/>
          <w:b/>
          <w:sz w:val="28"/>
          <w:szCs w:val="28"/>
          <w:lang w:val="uk-UA"/>
        </w:rPr>
        <w:t>та жорстокому поводженню з дітьми</w:t>
      </w:r>
      <w:r w:rsidR="00F62C8C" w:rsidRPr="00216E7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bookmarkEnd w:id="0"/>
    <w:p w14:paraId="4F1C2E3A" w14:textId="77777777" w:rsidR="00FB3F33" w:rsidRPr="00216E76" w:rsidRDefault="00FB3F33" w:rsidP="00216E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16E7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Миколаївській гімназії №15 </w:t>
      </w:r>
    </w:p>
    <w:p w14:paraId="1FDC8821" w14:textId="64B356F7" w:rsidR="00C05DB7" w:rsidRPr="00216E76" w:rsidRDefault="00FB3F33" w:rsidP="00216E7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</w:pPr>
      <w:r w:rsidRPr="00216E76">
        <w:rPr>
          <w:rFonts w:ascii="Times New Roman" w:hAnsi="Times New Roman" w:cs="Times New Roman"/>
          <w:b/>
          <w:sz w:val="28"/>
          <w:szCs w:val="28"/>
          <w:lang w:val="uk-UA"/>
        </w:rPr>
        <w:t>Миколаївської міської ради Миколаївської області</w:t>
      </w:r>
    </w:p>
    <w:p w14:paraId="0E9377DA" w14:textId="77777777" w:rsidR="00C05DB7" w:rsidRPr="00216E76" w:rsidRDefault="00C05DB7" w:rsidP="00C05DB7">
      <w:pPr>
        <w:pStyle w:val="a4"/>
        <w:spacing w:line="240" w:lineRule="auto"/>
        <w:jc w:val="center"/>
        <w:rPr>
          <w:b/>
          <w:szCs w:val="28"/>
          <w:lang w:val="uk-UA"/>
        </w:rPr>
      </w:pPr>
    </w:p>
    <w:p w14:paraId="4F5A4F92" w14:textId="77777777" w:rsidR="00C53962" w:rsidRPr="00FB3F33" w:rsidRDefault="002315E7" w:rsidP="00216E76">
      <w:pPr>
        <w:pStyle w:val="rvps7"/>
        <w:shd w:val="clear" w:color="auto" w:fill="FFFFFF"/>
        <w:spacing w:before="150" w:beforeAutospacing="0" w:after="150" w:afterAutospacing="0"/>
        <w:ind w:right="-1"/>
        <w:jc w:val="center"/>
        <w:rPr>
          <w:sz w:val="28"/>
          <w:szCs w:val="28"/>
          <w:lang w:val="uk-UA"/>
        </w:rPr>
      </w:pPr>
      <w:bookmarkStart w:id="1" w:name="n23"/>
      <w:bookmarkStart w:id="2" w:name="n24"/>
      <w:bookmarkEnd w:id="1"/>
      <w:bookmarkEnd w:id="2"/>
      <w:r w:rsidRPr="00FB3F33">
        <w:rPr>
          <w:rStyle w:val="rvts15"/>
          <w:b/>
          <w:bCs/>
          <w:sz w:val="28"/>
          <w:szCs w:val="28"/>
          <w:lang w:val="uk-UA"/>
        </w:rPr>
        <w:t>I. ЗАГАЛЬНІ ПОЛОЖЕННЯ</w:t>
      </w:r>
    </w:p>
    <w:p w14:paraId="7BA341E9" w14:textId="73645606" w:rsidR="00BC2661" w:rsidRPr="00FB3F33" w:rsidRDefault="00D857B5" w:rsidP="00890781">
      <w:pPr>
        <w:pStyle w:val="rvps2"/>
        <w:shd w:val="clear" w:color="auto" w:fill="FFFFFF"/>
        <w:spacing w:before="0" w:beforeAutospacing="0" w:after="150" w:afterAutospacing="0"/>
        <w:ind w:right="-1" w:firstLine="567"/>
        <w:jc w:val="both"/>
        <w:rPr>
          <w:sz w:val="28"/>
          <w:szCs w:val="28"/>
          <w:lang w:val="uk-UA"/>
        </w:rPr>
      </w:pPr>
      <w:r w:rsidRPr="00FB3F33">
        <w:rPr>
          <w:sz w:val="28"/>
          <w:szCs w:val="28"/>
          <w:lang w:val="uk-UA"/>
        </w:rPr>
        <w:t>1.</w:t>
      </w:r>
      <w:r w:rsidR="00C53962" w:rsidRPr="00FB3F33">
        <w:rPr>
          <w:sz w:val="28"/>
          <w:szCs w:val="28"/>
          <w:lang w:val="uk-UA"/>
        </w:rPr>
        <w:t>1.</w:t>
      </w:r>
      <w:r w:rsidR="002315E7" w:rsidRPr="00FB3F33">
        <w:rPr>
          <w:sz w:val="28"/>
          <w:szCs w:val="28"/>
          <w:lang w:val="uk-UA"/>
        </w:rPr>
        <w:t> </w:t>
      </w:r>
      <w:r w:rsidR="00C53962" w:rsidRPr="00FB3F33">
        <w:rPr>
          <w:sz w:val="28"/>
          <w:szCs w:val="28"/>
          <w:lang w:val="uk-UA"/>
        </w:rPr>
        <w:t xml:space="preserve">Це Положення </w:t>
      </w:r>
      <w:bookmarkStart w:id="3" w:name="_Hlk208243413"/>
      <w:r w:rsidR="00890781" w:rsidRPr="00FB3F33">
        <w:rPr>
          <w:sz w:val="28"/>
          <w:szCs w:val="28"/>
          <w:lang w:val="uk-UA"/>
        </w:rPr>
        <w:t>про запобігання і протидію насильству та жорстокому поводженню з дітьми</w:t>
      </w:r>
      <w:bookmarkEnd w:id="3"/>
      <w:r w:rsidR="00890781" w:rsidRPr="00FB3F33">
        <w:rPr>
          <w:sz w:val="28"/>
          <w:szCs w:val="28"/>
          <w:lang w:val="uk-UA"/>
        </w:rPr>
        <w:t xml:space="preserve"> (далі – Положення) </w:t>
      </w:r>
      <w:r w:rsidR="003F19DC" w:rsidRPr="00FB3F33">
        <w:rPr>
          <w:sz w:val="28"/>
          <w:szCs w:val="28"/>
          <w:lang w:val="uk-UA"/>
        </w:rPr>
        <w:t xml:space="preserve">спрямовано на забезпечення функціонування ефективної системи унеможливлення будь-якого виду насильства та жорстокого поводження з учнями (далі – здобувач освіти) </w:t>
      </w:r>
      <w:r w:rsidR="00216E76">
        <w:rPr>
          <w:sz w:val="28"/>
          <w:szCs w:val="28"/>
          <w:lang w:val="uk-UA"/>
        </w:rPr>
        <w:t>у Миколаївській гімназії №15</w:t>
      </w:r>
      <w:r w:rsidR="003F19DC" w:rsidRPr="00FB3F33">
        <w:rPr>
          <w:color w:val="FF0000"/>
          <w:sz w:val="28"/>
          <w:szCs w:val="28"/>
          <w:lang w:val="uk-UA"/>
        </w:rPr>
        <w:t xml:space="preserve"> </w:t>
      </w:r>
      <w:r w:rsidR="003F19DC" w:rsidRPr="00FB3F33">
        <w:rPr>
          <w:sz w:val="28"/>
          <w:szCs w:val="28"/>
          <w:lang w:val="uk-UA"/>
        </w:rPr>
        <w:t xml:space="preserve">(далі – заклад) </w:t>
      </w:r>
      <w:bookmarkStart w:id="4" w:name="n25"/>
      <w:bookmarkEnd w:id="4"/>
      <w:r w:rsidR="003F19DC" w:rsidRPr="00FB3F33">
        <w:rPr>
          <w:sz w:val="28"/>
          <w:szCs w:val="28"/>
          <w:lang w:val="uk-UA"/>
        </w:rPr>
        <w:t>під час організації освітнього процесу, створення безпечного освітнього середовища, вільного від насильства та жорстокого поводження з дитиною, запровадження системи інформування про випадки (або підозру на випадки) насильства та жорстокого поводження з дітьми у закладі, а також забезпечення оперативного їх розгляду та реагування на них</w:t>
      </w:r>
      <w:r w:rsidR="00BC2661" w:rsidRPr="00FB3F33">
        <w:rPr>
          <w:sz w:val="28"/>
          <w:szCs w:val="28"/>
          <w:lang w:val="uk-UA"/>
        </w:rPr>
        <w:t>.</w:t>
      </w:r>
    </w:p>
    <w:p w14:paraId="08195422" w14:textId="4B6965B5" w:rsidR="00BA6120" w:rsidRPr="00FB3F33" w:rsidRDefault="00D857B5" w:rsidP="00890781">
      <w:pPr>
        <w:pStyle w:val="rvps2"/>
        <w:shd w:val="clear" w:color="auto" w:fill="FFFFFF"/>
        <w:spacing w:before="0" w:beforeAutospacing="0" w:after="12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FB3F33">
        <w:rPr>
          <w:color w:val="000000" w:themeColor="text1"/>
          <w:sz w:val="28"/>
          <w:szCs w:val="28"/>
          <w:lang w:val="uk-UA"/>
        </w:rPr>
        <w:t>1.</w:t>
      </w:r>
      <w:r w:rsidR="00C53962" w:rsidRPr="00FB3F33">
        <w:rPr>
          <w:color w:val="000000" w:themeColor="text1"/>
          <w:sz w:val="28"/>
          <w:szCs w:val="28"/>
          <w:lang w:val="uk-UA"/>
        </w:rPr>
        <w:t>2</w:t>
      </w:r>
      <w:r w:rsidR="002315E7" w:rsidRPr="00FB3F33">
        <w:rPr>
          <w:color w:val="000000" w:themeColor="text1"/>
          <w:sz w:val="28"/>
          <w:szCs w:val="28"/>
          <w:lang w:val="uk-UA"/>
        </w:rPr>
        <w:t>. </w:t>
      </w:r>
      <w:r w:rsidR="00BA6120" w:rsidRPr="00FB3F33">
        <w:rPr>
          <w:color w:val="000000" w:themeColor="text1"/>
          <w:sz w:val="28"/>
          <w:szCs w:val="28"/>
          <w:lang w:val="uk-UA"/>
        </w:rPr>
        <w:t xml:space="preserve">Положення складено відповідно </w:t>
      </w:r>
      <w:bookmarkStart w:id="5" w:name="_Hlk208245192"/>
      <w:r w:rsidR="00BA6120" w:rsidRPr="00FB3F33">
        <w:rPr>
          <w:color w:val="000000" w:themeColor="text1"/>
          <w:sz w:val="28"/>
          <w:szCs w:val="28"/>
          <w:lang w:val="uk-UA"/>
        </w:rPr>
        <w:t xml:space="preserve">до </w:t>
      </w:r>
      <w:r w:rsidR="00BE5368" w:rsidRPr="00FB3F33">
        <w:rPr>
          <w:color w:val="000000" w:themeColor="text1"/>
          <w:sz w:val="28"/>
          <w:szCs w:val="28"/>
          <w:lang w:val="uk-UA"/>
        </w:rPr>
        <w:t xml:space="preserve">Законів України </w:t>
      </w:r>
      <w:r w:rsidR="00BE5368">
        <w:fldChar w:fldCharType="begin"/>
      </w:r>
      <w:r w:rsidR="00BE5368">
        <w:instrText>HYPERLINK</w:instrText>
      </w:r>
      <w:r w:rsidR="00BE5368" w:rsidRPr="002B3FB5">
        <w:rPr>
          <w:lang w:val="uk-UA"/>
        </w:rPr>
        <w:instrText xml:space="preserve"> "</w:instrText>
      </w:r>
      <w:r w:rsidR="00BE5368">
        <w:instrText>https</w:instrText>
      </w:r>
      <w:r w:rsidR="00BE5368" w:rsidRPr="002B3FB5">
        <w:rPr>
          <w:lang w:val="uk-UA"/>
        </w:rPr>
        <w:instrText>://</w:instrText>
      </w:r>
      <w:r w:rsidR="00BE5368">
        <w:instrText>zakon</w:instrText>
      </w:r>
      <w:r w:rsidR="00BE5368" w:rsidRPr="002B3FB5">
        <w:rPr>
          <w:lang w:val="uk-UA"/>
        </w:rPr>
        <w:instrText>.</w:instrText>
      </w:r>
      <w:r w:rsidR="00BE5368">
        <w:instrText>rada</w:instrText>
      </w:r>
      <w:r w:rsidR="00BE5368" w:rsidRPr="002B3FB5">
        <w:rPr>
          <w:lang w:val="uk-UA"/>
        </w:rPr>
        <w:instrText>.</w:instrText>
      </w:r>
      <w:r w:rsidR="00BE5368">
        <w:instrText>gov</w:instrText>
      </w:r>
      <w:r w:rsidR="00BE5368" w:rsidRPr="002B3FB5">
        <w:rPr>
          <w:lang w:val="uk-UA"/>
        </w:rPr>
        <w:instrText>.</w:instrText>
      </w:r>
      <w:r w:rsidR="00BE5368">
        <w:instrText>ua</w:instrText>
      </w:r>
      <w:r w:rsidR="00BE5368" w:rsidRPr="002B3FB5">
        <w:rPr>
          <w:lang w:val="uk-UA"/>
        </w:rPr>
        <w:instrText>/</w:instrText>
      </w:r>
      <w:r w:rsidR="00BE5368">
        <w:instrText>laws</w:instrText>
      </w:r>
      <w:r w:rsidR="00BE5368" w:rsidRPr="002B3FB5">
        <w:rPr>
          <w:lang w:val="uk-UA"/>
        </w:rPr>
        <w:instrText>/</w:instrText>
      </w:r>
      <w:r w:rsidR="00BE5368">
        <w:instrText>show</w:instrText>
      </w:r>
      <w:r w:rsidR="00BE5368" w:rsidRPr="002B3FB5">
        <w:rPr>
          <w:lang w:val="uk-UA"/>
        </w:rPr>
        <w:instrText>/2145-19" \</w:instrText>
      </w:r>
      <w:r w:rsidR="00BE5368">
        <w:instrText>t</w:instrText>
      </w:r>
      <w:r w:rsidR="00BE5368" w:rsidRPr="002B3FB5">
        <w:rPr>
          <w:lang w:val="uk-UA"/>
        </w:rPr>
        <w:instrText xml:space="preserve"> "_</w:instrText>
      </w:r>
      <w:r w:rsidR="00BE5368">
        <w:instrText>blank</w:instrText>
      </w:r>
      <w:r w:rsidR="00BE5368" w:rsidRPr="002B3FB5">
        <w:rPr>
          <w:lang w:val="uk-UA"/>
        </w:rPr>
        <w:instrText>"</w:instrText>
      </w:r>
      <w:r w:rsidR="00BE5368">
        <w:fldChar w:fldCharType="separate"/>
      </w:r>
      <w:r w:rsidR="00BE5368" w:rsidRPr="00FB3F33">
        <w:rPr>
          <w:rStyle w:val="a3"/>
          <w:color w:val="000000" w:themeColor="text1"/>
          <w:sz w:val="28"/>
          <w:szCs w:val="28"/>
          <w:u w:val="none"/>
          <w:lang w:val="uk-UA"/>
        </w:rPr>
        <w:t>«Про освіту»</w:t>
      </w:r>
      <w:r w:rsidR="00BE5368">
        <w:fldChar w:fldCharType="end"/>
      </w:r>
      <w:r w:rsidR="00BE5368" w:rsidRPr="00FB3F33">
        <w:rPr>
          <w:color w:val="000000" w:themeColor="text1"/>
          <w:sz w:val="28"/>
          <w:szCs w:val="28"/>
          <w:lang w:val="uk-UA"/>
        </w:rPr>
        <w:t xml:space="preserve"> та </w:t>
      </w:r>
      <w:r w:rsidR="00BE5368">
        <w:fldChar w:fldCharType="begin"/>
      </w:r>
      <w:r w:rsidR="00BE5368">
        <w:instrText>HYPERLINK</w:instrText>
      </w:r>
      <w:r w:rsidR="00BE5368" w:rsidRPr="002B3FB5">
        <w:rPr>
          <w:lang w:val="uk-UA"/>
        </w:rPr>
        <w:instrText xml:space="preserve"> "</w:instrText>
      </w:r>
      <w:r w:rsidR="00BE5368">
        <w:instrText>https</w:instrText>
      </w:r>
      <w:r w:rsidR="00BE5368" w:rsidRPr="002B3FB5">
        <w:rPr>
          <w:lang w:val="uk-UA"/>
        </w:rPr>
        <w:instrText>://</w:instrText>
      </w:r>
      <w:r w:rsidR="00BE5368">
        <w:instrText>zakon</w:instrText>
      </w:r>
      <w:r w:rsidR="00BE5368" w:rsidRPr="002B3FB5">
        <w:rPr>
          <w:lang w:val="uk-UA"/>
        </w:rPr>
        <w:instrText>.</w:instrText>
      </w:r>
      <w:r w:rsidR="00BE5368">
        <w:instrText>rada</w:instrText>
      </w:r>
      <w:r w:rsidR="00BE5368" w:rsidRPr="002B3FB5">
        <w:rPr>
          <w:lang w:val="uk-UA"/>
        </w:rPr>
        <w:instrText>.</w:instrText>
      </w:r>
      <w:r w:rsidR="00BE5368">
        <w:instrText>gov</w:instrText>
      </w:r>
      <w:r w:rsidR="00BE5368" w:rsidRPr="002B3FB5">
        <w:rPr>
          <w:lang w:val="uk-UA"/>
        </w:rPr>
        <w:instrText>.</w:instrText>
      </w:r>
      <w:r w:rsidR="00BE5368">
        <w:instrText>ua</w:instrText>
      </w:r>
      <w:r w:rsidR="00BE5368" w:rsidRPr="002B3FB5">
        <w:rPr>
          <w:lang w:val="uk-UA"/>
        </w:rPr>
        <w:instrText>/</w:instrText>
      </w:r>
      <w:r w:rsidR="00BE5368">
        <w:instrText>laws</w:instrText>
      </w:r>
      <w:r w:rsidR="00BE5368" w:rsidRPr="002B3FB5">
        <w:rPr>
          <w:lang w:val="uk-UA"/>
        </w:rPr>
        <w:instrText>/</w:instrText>
      </w:r>
      <w:r w:rsidR="00BE5368">
        <w:instrText>show</w:instrText>
      </w:r>
      <w:r w:rsidR="00BE5368" w:rsidRPr="002B3FB5">
        <w:rPr>
          <w:lang w:val="uk-UA"/>
        </w:rPr>
        <w:instrText>/463-20" \</w:instrText>
      </w:r>
      <w:r w:rsidR="00BE5368">
        <w:instrText>t</w:instrText>
      </w:r>
      <w:r w:rsidR="00BE5368" w:rsidRPr="002B3FB5">
        <w:rPr>
          <w:lang w:val="uk-UA"/>
        </w:rPr>
        <w:instrText xml:space="preserve"> "_</w:instrText>
      </w:r>
      <w:r w:rsidR="00BE5368">
        <w:instrText>blank</w:instrText>
      </w:r>
      <w:r w:rsidR="00BE5368" w:rsidRPr="002B3FB5">
        <w:rPr>
          <w:lang w:val="uk-UA"/>
        </w:rPr>
        <w:instrText>"</w:instrText>
      </w:r>
      <w:r w:rsidR="00BE5368">
        <w:fldChar w:fldCharType="separate"/>
      </w:r>
      <w:r w:rsidR="00BE5368" w:rsidRPr="00FB3F33">
        <w:rPr>
          <w:rStyle w:val="a3"/>
          <w:color w:val="000000" w:themeColor="text1"/>
          <w:sz w:val="28"/>
          <w:szCs w:val="28"/>
          <w:u w:val="none"/>
          <w:lang w:val="uk-UA"/>
        </w:rPr>
        <w:t>«Про повну загальну середню освіту»</w:t>
      </w:r>
      <w:r w:rsidR="00BE5368">
        <w:fldChar w:fldCharType="end"/>
      </w:r>
      <w:r w:rsidR="00BE5368" w:rsidRPr="00FB3F33">
        <w:rPr>
          <w:rStyle w:val="a3"/>
          <w:color w:val="000000" w:themeColor="text1"/>
          <w:sz w:val="28"/>
          <w:szCs w:val="28"/>
          <w:u w:val="none"/>
          <w:lang w:val="uk-UA"/>
        </w:rPr>
        <w:t xml:space="preserve">, </w:t>
      </w:r>
      <w:r w:rsidR="003F19DC" w:rsidRPr="00FB3F33">
        <w:rPr>
          <w:color w:val="000000" w:themeColor="text1"/>
          <w:sz w:val="28"/>
          <w:szCs w:val="28"/>
          <w:lang w:val="uk-UA"/>
        </w:rPr>
        <w:t xml:space="preserve">постанов Кабінету Міністрів України </w:t>
      </w:r>
      <w:r w:rsidR="001E7E43" w:rsidRPr="00FB3F33">
        <w:rPr>
          <w:color w:val="000000" w:themeColor="text1"/>
          <w:sz w:val="28"/>
          <w:szCs w:val="28"/>
          <w:lang w:val="uk-UA"/>
        </w:rPr>
        <w:t xml:space="preserve">від 19.11.2025 № 1513 «Про затвердження Порядку реагування на випадки насильства та жорстокого поводження з дітьми» та </w:t>
      </w:r>
      <w:r w:rsidR="003F19DC" w:rsidRPr="00FB3F33">
        <w:rPr>
          <w:color w:val="000000" w:themeColor="text1"/>
          <w:sz w:val="28"/>
          <w:szCs w:val="28"/>
          <w:lang w:val="uk-UA"/>
        </w:rPr>
        <w:t>від 04.06.2025 № 658 «Про затвердження Типової програми унеможливлення насильства та жорстокого поводження з дітьми»</w:t>
      </w:r>
      <w:bookmarkEnd w:id="5"/>
      <w:r w:rsidR="00BA6120" w:rsidRPr="00FB3F33">
        <w:rPr>
          <w:color w:val="000000" w:themeColor="text1"/>
          <w:sz w:val="28"/>
          <w:szCs w:val="28"/>
          <w:lang w:val="uk-UA"/>
        </w:rPr>
        <w:t>.</w:t>
      </w:r>
    </w:p>
    <w:p w14:paraId="4EBD4483" w14:textId="487B0651" w:rsidR="006B4162" w:rsidRPr="00FB3F33" w:rsidRDefault="006B4162" w:rsidP="00890781">
      <w:pPr>
        <w:shd w:val="clear" w:color="auto" w:fill="FFFFFF"/>
        <w:spacing w:after="12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Дія цього Положення поширюється на всіх </w:t>
      </w:r>
      <w:r w:rsidR="00F677AB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здобувачів освіти</w:t>
      </w:r>
      <w:r w:rsidR="00BC266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закладу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.</w:t>
      </w:r>
    </w:p>
    <w:p w14:paraId="5A989F66" w14:textId="0EEAE385" w:rsidR="00890781" w:rsidRPr="00FB3F33" w:rsidRDefault="00890781" w:rsidP="00890781">
      <w:pPr>
        <w:shd w:val="clear" w:color="auto" w:fill="FFFFFF"/>
        <w:spacing w:before="120" w:after="12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Працівники закладу повинні бути ознайомлені із цим Положенням та інформацією про захист дітей від усіх форм насильства, зокрема домашнього насильства, експлуатації, </w:t>
      </w:r>
      <w:proofErr w:type="spellStart"/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булінгу</w:t>
      </w:r>
      <w:proofErr w:type="spellEnd"/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, найгірших форм дитячої праці або інших проявів жорстокого поводження з дитиною.</w:t>
      </w:r>
    </w:p>
    <w:p w14:paraId="1493D25F" w14:textId="25ACD25D" w:rsidR="00890781" w:rsidRPr="00FB3F33" w:rsidRDefault="00643515" w:rsidP="00890781">
      <w:pPr>
        <w:shd w:val="clear" w:color="auto" w:fill="FFFFFF"/>
        <w:spacing w:before="120" w:after="12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1.</w:t>
      </w:r>
      <w:r w:rsidR="0089078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3.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 </w:t>
      </w:r>
      <w:r w:rsidR="0089078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У 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Положенні </w:t>
      </w:r>
      <w:r w:rsidR="0089078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терміни вживаються у значенні, наведеному в Сімейному кодексі України, Законах України 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«</w:t>
      </w:r>
      <w:r w:rsidR="0089078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Про охорону дитинства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»</w:t>
      </w:r>
      <w:r w:rsidR="0089078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, 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«</w:t>
      </w:r>
      <w:r w:rsidR="0089078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Про запобігання та протидію домашньому насильству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»</w:t>
      </w:r>
      <w:r w:rsidR="0089078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, інших нормативно-правових актах.</w:t>
      </w:r>
    </w:p>
    <w:p w14:paraId="6C83C596" w14:textId="5D73BE95" w:rsidR="00890781" w:rsidRPr="00FB3F33" w:rsidRDefault="00643515" w:rsidP="00643515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1.</w:t>
      </w:r>
      <w:r w:rsidR="0089078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4. 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Положення створено з метою забезпечення в закладі</w:t>
      </w:r>
      <w:r w:rsidR="0089078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:</w:t>
      </w:r>
    </w:p>
    <w:p w14:paraId="313BA6EE" w14:textId="1B72B0A6" w:rsidR="00890781" w:rsidRPr="00FB3F33" w:rsidRDefault="00643515" w:rsidP="00643515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1) </w:t>
      </w:r>
      <w:r w:rsidR="0089078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запровадження порядку дій, спрямованих на унеможливлення насильства та жорстокого поводження з дітьми;</w:t>
      </w:r>
    </w:p>
    <w:p w14:paraId="36107B0F" w14:textId="187E90EC" w:rsidR="00890781" w:rsidRPr="00FB3F33" w:rsidRDefault="00643515" w:rsidP="00643515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2) </w:t>
      </w:r>
      <w:r w:rsidR="0089078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формування у працівників 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закладу</w:t>
      </w:r>
      <w:r w:rsidR="0089078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відповідального ставлення до недопущення насильства та жорстокого поводження з дітьми;</w:t>
      </w:r>
    </w:p>
    <w:p w14:paraId="0C521B5D" w14:textId="5A054DA7" w:rsidR="00890781" w:rsidRPr="00FB3F33" w:rsidRDefault="00643515" w:rsidP="00643515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lastRenderedPageBreak/>
        <w:t>3) </w:t>
      </w:r>
      <w:r w:rsidR="0089078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поширення культури нульової толерантності до насильства та жорстокого поводження з дітьми у всіх сферах діяльності;</w:t>
      </w:r>
    </w:p>
    <w:p w14:paraId="5A7E41EE" w14:textId="0C936527" w:rsidR="00890781" w:rsidRPr="00FB3F33" w:rsidRDefault="00643515" w:rsidP="00643515">
      <w:pPr>
        <w:shd w:val="clear" w:color="auto" w:fill="FFFFFF"/>
        <w:spacing w:after="12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4) </w:t>
      </w:r>
      <w:r w:rsidR="0089078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забезпечення оперативного інформування уповноваженого підрозділу органу Національної поліції та служби у справах дітей про випадки вчинення насильства та жорстокого поводження з дітьми.</w:t>
      </w:r>
    </w:p>
    <w:p w14:paraId="7188377A" w14:textId="70023BB2" w:rsidR="00890781" w:rsidRPr="00FB3F33" w:rsidRDefault="00643515" w:rsidP="00643515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1.</w:t>
      </w:r>
      <w:r w:rsidR="0089078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5. З метою унеможливлення насильства та жорстокого поводження з дітьми 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закладом постійно упроваджуються та здійснюються </w:t>
      </w:r>
      <w:r w:rsidR="0089078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так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і</w:t>
      </w:r>
      <w:r w:rsidR="0089078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основн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і</w:t>
      </w:r>
      <w:r w:rsidR="0089078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заход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и</w:t>
      </w:r>
      <w:r w:rsidR="0089078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:</w:t>
      </w:r>
    </w:p>
    <w:p w14:paraId="03E01839" w14:textId="127ED916" w:rsidR="00890781" w:rsidRPr="00FB3F33" w:rsidRDefault="00890781" w:rsidP="00643515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1)</w:t>
      </w:r>
      <w:r w:rsidR="00643515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 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інформування дітей, батьків або інших законних представників дитини, працівників </w:t>
      </w:r>
      <w:r w:rsidR="00643515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закладу 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з питань унеможливлення насильства та жорстокого поводження з дітьми;</w:t>
      </w:r>
    </w:p>
    <w:p w14:paraId="7FA703DA" w14:textId="34280AAC" w:rsidR="00890781" w:rsidRPr="00FB3F33" w:rsidRDefault="00643515" w:rsidP="00643515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2) </w:t>
      </w:r>
      <w:r w:rsidR="0089078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проведення оцінювання ризиків насильства та жорстокого поводження з дітьми в діяльності 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закладу</w:t>
      </w:r>
      <w:r w:rsidR="0089078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, вжиття заходів, необхідних для їх усунення або мінімізації;</w:t>
      </w:r>
    </w:p>
    <w:p w14:paraId="06483690" w14:textId="4EEEA73D" w:rsidR="00890781" w:rsidRPr="00FB3F33" w:rsidRDefault="00643515" w:rsidP="00643515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3) у</w:t>
      </w:r>
      <w:r w:rsidR="0089078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рахування ризиків насильства та жорстокого поводження з дітьми під час прийому на роботу працівників 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закладу</w:t>
      </w:r>
      <w:r w:rsidR="0089078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;</w:t>
      </w:r>
    </w:p>
    <w:p w14:paraId="0EA61E64" w14:textId="7A1C449E" w:rsidR="00890781" w:rsidRPr="00FB3F33" w:rsidRDefault="00643515" w:rsidP="00643515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4</w:t>
      </w:r>
      <w:r w:rsidR="0089078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) організація доступних та безпечних способів повідомлення про випадки насильства та жорстокого поводження з дитиною;</w:t>
      </w:r>
    </w:p>
    <w:p w14:paraId="198531F4" w14:textId="6149D607" w:rsidR="00890781" w:rsidRPr="00FB3F33" w:rsidRDefault="00643515" w:rsidP="00643515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5) </w:t>
      </w:r>
      <w:r w:rsidR="0089078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оперативне реагування за результатами розгляду заяв (скарг, повідомлень) про випадки насильства або жорстокого поводження з дітьми 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в закладі</w:t>
      </w:r>
      <w:r w:rsidR="0089078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(далі - повідомлення);</w:t>
      </w:r>
    </w:p>
    <w:p w14:paraId="152DB1E4" w14:textId="1A902211" w:rsidR="00890781" w:rsidRPr="00FB3F33" w:rsidRDefault="00643515" w:rsidP="00643515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6</w:t>
      </w:r>
      <w:r w:rsidR="0089078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) організація тренінгів, інших 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освітніх</w:t>
      </w:r>
      <w:r w:rsidR="0089078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заходів для працівників </w:t>
      </w:r>
      <w:r w:rsidR="00067F5F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закладу</w:t>
      </w:r>
      <w:r w:rsidR="0089078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роботи з дітьми та молоддю та інших фахівців, які контактують з дітьми;</w:t>
      </w:r>
    </w:p>
    <w:p w14:paraId="5C2FDA8A" w14:textId="3A1535D9" w:rsidR="00890781" w:rsidRPr="00FB3F33" w:rsidRDefault="00643515" w:rsidP="00643515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7) </w:t>
      </w:r>
      <w:r w:rsidR="0089078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організація інформаційних сесій для дітей (пояснення прав дитини, способів захисту, контактів для звернення);</w:t>
      </w:r>
    </w:p>
    <w:p w14:paraId="4F7AAE43" w14:textId="43D0C787" w:rsidR="00890781" w:rsidRPr="00FB3F33" w:rsidRDefault="00643515" w:rsidP="00643515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8) </w:t>
      </w:r>
      <w:r w:rsidR="0089078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залучення батьків, інших законних представників дитини (проведення батьківських зборів, розповсюдження інформаційних матеріалів);</w:t>
      </w:r>
    </w:p>
    <w:p w14:paraId="418692F6" w14:textId="53820339" w:rsidR="00890781" w:rsidRPr="00FB3F33" w:rsidRDefault="00643515" w:rsidP="00643515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9</w:t>
      </w:r>
      <w:r w:rsidR="0089078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) регулярні самоперевірки (оцінка ефективності заходів, виявлення проблемних аспектів);</w:t>
      </w:r>
    </w:p>
    <w:p w14:paraId="158D7947" w14:textId="3D7C3AD4" w:rsidR="00890781" w:rsidRPr="00FB3F33" w:rsidRDefault="00643515" w:rsidP="00643515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10) </w:t>
      </w:r>
      <w:r w:rsidR="0089078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збір інформації для зворотного зв’язку (анкетування дітей, батьків, персоналу);</w:t>
      </w:r>
    </w:p>
    <w:p w14:paraId="0F2401E5" w14:textId="68FD6CC7" w:rsidR="00890781" w:rsidRPr="00FB3F33" w:rsidRDefault="00643515" w:rsidP="00643515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11) </w:t>
      </w:r>
      <w:r w:rsidR="0089078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аналіз інцидентів (вивчення випадків насильства для запобігання повторенню);</w:t>
      </w:r>
    </w:p>
    <w:p w14:paraId="306C8569" w14:textId="6D3ED80F" w:rsidR="00890781" w:rsidRPr="00FB3F33" w:rsidRDefault="00643515" w:rsidP="00643515">
      <w:pPr>
        <w:shd w:val="clear" w:color="auto" w:fill="FFFFFF"/>
        <w:spacing w:after="12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12</w:t>
      </w:r>
      <w:r w:rsidR="0089078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) заходи з інформування (розміщення у доступних місцях для дітей та батьків, інших законних представників інформаційних матеріалів (плакатів, брошур із контактами служб допомоги, контактних номерів телефонів для анонімного звернення).</w:t>
      </w:r>
    </w:p>
    <w:p w14:paraId="610773C6" w14:textId="1445BE15" w:rsidR="00D10408" w:rsidRPr="00FB3F33" w:rsidRDefault="00643515" w:rsidP="00D10408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1.</w:t>
      </w:r>
      <w:r w:rsidR="0089078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6. </w:t>
      </w:r>
      <w:r w:rsidR="00D10408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Працівники закладу у разі виявлення ознак насильства або жорстокого поводження з дитиною зобов’язані:</w:t>
      </w:r>
    </w:p>
    <w:p w14:paraId="48372F6A" w14:textId="5FD5CE70" w:rsidR="00D10408" w:rsidRPr="00FB3F33" w:rsidRDefault="00D10408" w:rsidP="00D10408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1) вжити невідкладних заходів для припинення насильства або жорстокого поводження з нею;</w:t>
      </w:r>
    </w:p>
    <w:p w14:paraId="3BD24B7C" w14:textId="6FBE17F8" w:rsidR="00D10408" w:rsidRPr="00FB3F33" w:rsidRDefault="00D10408" w:rsidP="00D10408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2) за потреби надати </w:t>
      </w:r>
      <w:proofErr w:type="spellStart"/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домедичну</w:t>
      </w:r>
      <w:proofErr w:type="spellEnd"/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допомогу, викликати бригаду екстреної (швидкої) медичної допомоги для надання дитині екстреної медичної допомоги;</w:t>
      </w:r>
    </w:p>
    <w:p w14:paraId="4EF968AB" w14:textId="5A86F997" w:rsidR="00D10408" w:rsidRPr="00FB3F33" w:rsidRDefault="00D10408" w:rsidP="00D10408">
      <w:pPr>
        <w:shd w:val="clear" w:color="auto" w:fill="FFFFFF"/>
        <w:spacing w:after="12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lastRenderedPageBreak/>
        <w:t>3) невідкладно звернутися до органів Національної поліції, повідомити керівнику закладу, батькам або іншим законним представникам дитини у паперовій або електронній формі, крім випадків, коли керівник закладу, батьки або інші законні представники є кривдниками дитини.</w:t>
      </w:r>
    </w:p>
    <w:p w14:paraId="6D48A32B" w14:textId="48E3FF35" w:rsidR="00D10408" w:rsidRPr="00FB3F33" w:rsidRDefault="00D10408" w:rsidP="00D10408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1.7. Керівник закладу:</w:t>
      </w:r>
    </w:p>
    <w:p w14:paraId="5FA0B58D" w14:textId="2D093E72" w:rsidR="00D10408" w:rsidRPr="00FB3F33" w:rsidRDefault="00D10408" w:rsidP="00D10408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1) здійснює заходи, визначені в Типовій програмі унеможливлення насильства та жорстокого поводження з дітьми, затвердженій постановою Кабінету Міністрів України від 04.06.2025 № 658 (далі – Типова програма);</w:t>
      </w:r>
    </w:p>
    <w:p w14:paraId="4C1BAE13" w14:textId="442708F1" w:rsidR="00D10408" w:rsidRPr="00FB3F33" w:rsidRDefault="00D10408" w:rsidP="00D10408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2) затверджує положення про запобігання та протидію насильству та жорстокому поводженню з дітьми у закладі з урахуванням положень Типової програми, забезпечує його оприлюднення, обов’язкове ознайомлення з ним працівників та здійснює контроль за його виконанням;</w:t>
      </w:r>
    </w:p>
    <w:p w14:paraId="454FCBA8" w14:textId="001B2B8F" w:rsidR="00D10408" w:rsidRPr="00FB3F33" w:rsidRDefault="00D10408" w:rsidP="00D10408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3) за погодженням із місцевою службою у справах дітей формує склад комісії з розгляду випадків насильства та/або жорстокого поводження з дітьми (далі – Комісія), організовує її роботу, оприлюднює інформацію про склад Комісії;</w:t>
      </w:r>
    </w:p>
    <w:p w14:paraId="64CCC02D" w14:textId="2073CC3B" w:rsidR="00D10408" w:rsidRPr="00FB3F33" w:rsidRDefault="00D10408" w:rsidP="00D10408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4) організовує інформування працівників закладу про захист дітей від усіх форм насильства та жорстокого поводження, зокрема про види і форми жорстокого поводження з дітьми, насильства стосовно дітей і за участю дітей, ознаки різних форм насильства та жорстокого поводження, порядок взаємодії суб’єктів з метою реагування на такі випадки та організації надання дитині необхідної допомоги, дії та заходи щодо надання дитині екстреної допомоги у зв’язку із загрозою внаслідок насильства її життю та здоров’ю;</w:t>
      </w:r>
    </w:p>
    <w:p w14:paraId="6A4783F5" w14:textId="5E17D67E" w:rsidR="00D10408" w:rsidRPr="00FB3F33" w:rsidRDefault="00D10408" w:rsidP="00D10408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5) розглядає усні та письмові заяви (скарги, повідомлення) про випадки насильства та жорстокого поводження з дітьми, які сталися у приміщенні, на території закладу або під час заходів поза його межами, організатором (співорганізатором) яких є заклад (далі – повідомлення), протягом однієї доби з дня надходження, забезпечує опрацювання комісією отриманих повідомлень;</w:t>
      </w:r>
    </w:p>
    <w:p w14:paraId="6BCE9064" w14:textId="02EC5F72" w:rsidR="00D10408" w:rsidRPr="00FB3F33" w:rsidRDefault="00D10408" w:rsidP="00D10408">
      <w:pPr>
        <w:shd w:val="clear" w:color="auto" w:fill="FFFFFF"/>
        <w:spacing w:after="12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6) сприяє проходженню особами, які вчинили насильство та/або жорстоке поводження з дитиною, стали свідком та/або постраждали від насильства та жорстокого поводження (далі – сторони насильства та/або жорстокого поводження з дитиною), відповідної програми для таких осіб.</w:t>
      </w:r>
    </w:p>
    <w:p w14:paraId="44CE3301" w14:textId="6DC8DE3D" w:rsidR="00890781" w:rsidRPr="00FB3F33" w:rsidRDefault="003F058E" w:rsidP="003F058E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1.</w:t>
      </w:r>
      <w:r w:rsidR="0089078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8. 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Заклад</w:t>
      </w:r>
      <w:r w:rsidR="0089078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повинен забезпечити функціонування механізму подання повідомлень, який передбачатиме:</w:t>
      </w:r>
    </w:p>
    <w:p w14:paraId="2D2F327C" w14:textId="256F9DEF" w:rsidR="00890781" w:rsidRPr="00FB3F33" w:rsidRDefault="003F058E" w:rsidP="003F058E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1) </w:t>
      </w:r>
      <w:r w:rsidR="0089078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інформування дітей та їх батьків або інших законних представників дитини, працівників </w:t>
      </w:r>
      <w:r w:rsidR="00067F5F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закладу</w:t>
      </w:r>
      <w:r w:rsidR="00216E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89078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роботи з дітьми та молоддю про їх обов’язок повідомити про випадки насильства та жорстокого поводження з дітьми з наданням інформації про шляхи інформування про такі випадки;</w:t>
      </w:r>
    </w:p>
    <w:p w14:paraId="3CE690AB" w14:textId="186AF2CC" w:rsidR="00890781" w:rsidRPr="00FB3F33" w:rsidRDefault="003F058E" w:rsidP="003F058E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2) </w:t>
      </w:r>
      <w:r w:rsidR="0089078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забезпечення функціонування різних способів отримання повідомлень про можливі випадки насильства (телефонний зв’язок, електронний лист, скринька для паперових повідомлень тощо), зокрема анонімно за бажанням особи, яка залишила повідомлення.</w:t>
      </w:r>
    </w:p>
    <w:p w14:paraId="2592E9E6" w14:textId="7B40FBDB" w:rsidR="00890781" w:rsidRPr="00FB3F33" w:rsidRDefault="00890781" w:rsidP="00890781">
      <w:pPr>
        <w:shd w:val="clear" w:color="auto" w:fill="FFFFFF"/>
        <w:spacing w:before="120" w:after="12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У разі потреби керівник </w:t>
      </w:r>
      <w:r w:rsidR="003F058E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закладу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може визначати відповідальну особу для здійснення заходів щодо унеможливлення насильства та жорстокого 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lastRenderedPageBreak/>
        <w:t>поводження з дітьми, яка реєструватиме повідомлення, що надійшло, в журналі обліку (у паперовій та/або електронній формі) та забезпечуватиме його підготовку до розгляду.</w:t>
      </w:r>
    </w:p>
    <w:p w14:paraId="307C0A0C" w14:textId="74CE7635" w:rsidR="00D10408" w:rsidRPr="00FB3F33" w:rsidRDefault="002F648A" w:rsidP="00D10408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1.9. </w:t>
      </w:r>
      <w:r w:rsidR="00D10408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У разі виявлення ознак насильства та жорстокого поводження з дитиною керівник закладу:</w:t>
      </w:r>
    </w:p>
    <w:p w14:paraId="32868F9A" w14:textId="65CF8580" w:rsidR="00D10408" w:rsidRPr="00FB3F33" w:rsidRDefault="00D10408" w:rsidP="00D10408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1) невідкладно, у строк, що не перевищує трьох годин, повідомляє про виявлення ознак насильства та жорстокого поводження з дитиною (в письмовій формі, зокрема за допомогою електронної комунікації) батькам або іншим законним представникам дитини (крім випадків, коли батьки або інші законні представники дитини є кривдниками дитини), уповноваженому територіальному підрозділу органу Національної поліції та місцевій службі у справах дітей з одночасним інформуванням про це територіального органу </w:t>
      </w:r>
      <w:proofErr w:type="spellStart"/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Нацсоцслужби</w:t>
      </w:r>
      <w:proofErr w:type="spellEnd"/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, Державної служби у справах дітей;</w:t>
      </w:r>
    </w:p>
    <w:p w14:paraId="00C1CF25" w14:textId="3EC6BD89" w:rsidR="00D10408" w:rsidRPr="00FB3F33" w:rsidRDefault="00D10408" w:rsidP="00D10408">
      <w:pPr>
        <w:shd w:val="clear" w:color="auto" w:fill="FFFFFF"/>
        <w:spacing w:after="12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2) </w:t>
      </w:r>
      <w:proofErr w:type="spellStart"/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скликає</w:t>
      </w:r>
      <w:proofErr w:type="spellEnd"/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засідання Комісії не пізніше ніж протягом трьох робочих днів з дня отримання повідомлення.</w:t>
      </w:r>
    </w:p>
    <w:p w14:paraId="434E29B4" w14:textId="4CC73C60" w:rsidR="00D10408" w:rsidRPr="00FB3F33" w:rsidRDefault="00D10408" w:rsidP="00D10408">
      <w:pPr>
        <w:shd w:val="clear" w:color="auto" w:fill="FFFFFF"/>
        <w:spacing w:after="12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У випадку виявлення насильства та/або жорстокого поводження з дитиною з боку керівника 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закладу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працівники, батьки, інші законні представники дитини або свідки цього випадку повинні повідомити засновнику </w:t>
      </w:r>
      <w:r w:rsidR="00067F5F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закладу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або відповідному органу управління, якому підпорядковується 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заклад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.</w:t>
      </w:r>
    </w:p>
    <w:p w14:paraId="034DAA8F" w14:textId="1C51897D" w:rsidR="00D10408" w:rsidRPr="00FB3F33" w:rsidRDefault="00D10408" w:rsidP="00D10408">
      <w:pPr>
        <w:shd w:val="clear" w:color="auto" w:fill="FFFFFF"/>
        <w:spacing w:after="12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Засновник 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закладу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або відповідний орган управління, якому підпорядковується 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заклад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, у разі надходження повідомлення стосовно керівника 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закладу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забезпечує виконання завдань і функцій, передбачених для керівника 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закладу.</w:t>
      </w:r>
    </w:p>
    <w:p w14:paraId="03E0206D" w14:textId="77777777" w:rsidR="008D6A59" w:rsidRPr="00FB3F33" w:rsidRDefault="00D10408" w:rsidP="00D10408">
      <w:pPr>
        <w:shd w:val="clear" w:color="auto" w:fill="FFFFFF"/>
        <w:spacing w:after="12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У разі відсутності керівника 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закладу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чи особи, на яку покладено виконання обов’язків керівника 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закладу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, функції керівника 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закладу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виконує засновник 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закладу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або відповідний орган управління, якому підпорядковується 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заклад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.</w:t>
      </w:r>
    </w:p>
    <w:p w14:paraId="7648C38F" w14:textId="2D2F1FB5" w:rsidR="00890781" w:rsidRPr="00FB3F33" w:rsidRDefault="002F648A" w:rsidP="00D10408">
      <w:pPr>
        <w:shd w:val="clear" w:color="auto" w:fill="FFFFFF"/>
        <w:spacing w:after="12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1.10. </w:t>
      </w:r>
      <w:r w:rsidR="0089078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Відповідно до статті 10 Закону України 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«</w:t>
      </w:r>
      <w:r w:rsidR="0089078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Про охорону дитинства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»</w:t>
      </w:r>
      <w:r w:rsidR="0089078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забороняється працювати у контакті з дітьми особам, інформацію про яких </w:t>
      </w:r>
      <w:proofErr w:type="spellStart"/>
      <w:r w:rsidR="0089078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внесено</w:t>
      </w:r>
      <w:proofErr w:type="spellEnd"/>
      <w:r w:rsidR="0089078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до Єдиного реєстру осіб, засуджених за злочини проти статевої свободи та статевої недоторканості малолітньої особи.</w:t>
      </w:r>
    </w:p>
    <w:p w14:paraId="26E11C44" w14:textId="77777777" w:rsidR="00890781" w:rsidRPr="00FB3F33" w:rsidRDefault="00890781" w:rsidP="00D10408">
      <w:pPr>
        <w:shd w:val="clear" w:color="auto" w:fill="FFFFFF"/>
        <w:spacing w:after="12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Під час працевлаштування осіб, які матимуть безпосередній або опосередкований контакт з дітьми, має бути проведене опитування, яке може включати запитання ситуаційного характеру щодо насильства або жорстокого поводження із дитиною, з метою виявлення можливої схильності особи до агресії, насильницької поведінки, жорстокого поводження.</w:t>
      </w:r>
    </w:p>
    <w:p w14:paraId="75A19B21" w14:textId="6721CBCA" w:rsidR="00890781" w:rsidRPr="00FB3F33" w:rsidRDefault="002F648A" w:rsidP="002F648A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1.11. Заклад</w:t>
      </w:r>
      <w:r w:rsidR="0089078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розробл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яє</w:t>
      </w:r>
      <w:r w:rsidR="0089078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та/або пошир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ює</w:t>
      </w:r>
      <w:r w:rsidR="0089078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інформаційні матеріали з питань унеможливлення насильства та жорстокого поводження з дітьми шляхом:</w:t>
      </w:r>
    </w:p>
    <w:p w14:paraId="68C8BE23" w14:textId="070F4B1D" w:rsidR="00890781" w:rsidRPr="00FB3F33" w:rsidRDefault="002F648A" w:rsidP="002F648A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1) </w:t>
      </w:r>
      <w:r w:rsidR="0089078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розміщення на інформаційних стендах у приміщенні 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закладу</w:t>
      </w:r>
      <w:r w:rsidR="0089078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роботи з дітьми та молоддю, розповсюдження серед працівників, дітей, їх батьків або інших законних представників дитини у формі буклетів (листівок);</w:t>
      </w:r>
    </w:p>
    <w:p w14:paraId="5FDF7473" w14:textId="4F360392" w:rsidR="00890781" w:rsidRPr="00FB3F33" w:rsidRDefault="002F648A" w:rsidP="002F648A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lastRenderedPageBreak/>
        <w:t>2) </w:t>
      </w:r>
      <w:r w:rsidR="0089078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надсилання через батьківські, учнівські групи в месенджерах, розміщення на офіційному вебсайті </w:t>
      </w:r>
      <w:r w:rsidR="00067F5F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закладу</w:t>
      </w:r>
      <w:r w:rsidR="0089078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роботи з дітьми та молоддю та його сторінках у соціальних мережах;</w:t>
      </w:r>
    </w:p>
    <w:p w14:paraId="39C4575C" w14:textId="3DC909BB" w:rsidR="00890781" w:rsidRPr="00FB3F33" w:rsidRDefault="002F648A" w:rsidP="006B4238">
      <w:pPr>
        <w:shd w:val="clear" w:color="auto" w:fill="FFFFFF"/>
        <w:spacing w:after="12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3) </w:t>
      </w:r>
      <w:r w:rsidR="0089078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проведення тематичних семінарів для батьків або інших законних представників дитини.</w:t>
      </w:r>
    </w:p>
    <w:p w14:paraId="212858B4" w14:textId="3A63BC91" w:rsidR="00890781" w:rsidRPr="00FB3F33" w:rsidRDefault="002F648A" w:rsidP="006B4238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1.12. Заклад</w:t>
      </w:r>
      <w:r w:rsidR="006B4238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89078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забезпечує інформування працівників з питань унеможливлення насильства та жорстокого поводження з дітьми (далі</w:t>
      </w:r>
      <w:r w:rsidR="006B4238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 – </w:t>
      </w:r>
      <w:r w:rsidR="0089078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інформування), що передбачає такі напрями (теми):</w:t>
      </w:r>
    </w:p>
    <w:p w14:paraId="573A5982" w14:textId="6415D0A9" w:rsidR="00890781" w:rsidRPr="00FB3F33" w:rsidRDefault="006B4238" w:rsidP="006B4238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1) р</w:t>
      </w:r>
      <w:r w:rsidR="0089078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озпізнавання фізичного, психологічного, економічного та сексуального насильства;</w:t>
      </w:r>
    </w:p>
    <w:p w14:paraId="3A139E4C" w14:textId="488B74BD" w:rsidR="00890781" w:rsidRPr="00FB3F33" w:rsidRDefault="006B4238" w:rsidP="006B4238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2) </w:t>
      </w:r>
      <w:r w:rsidR="0089078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методи профілактики </w:t>
      </w:r>
      <w:proofErr w:type="spellStart"/>
      <w:r w:rsidR="0089078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булінгу</w:t>
      </w:r>
      <w:proofErr w:type="spellEnd"/>
      <w:r w:rsidR="0089078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серед дітей;</w:t>
      </w:r>
    </w:p>
    <w:p w14:paraId="0152581C" w14:textId="654642D1" w:rsidR="00890781" w:rsidRPr="00FB3F33" w:rsidRDefault="006B4238" w:rsidP="006B4238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3) </w:t>
      </w:r>
      <w:r w:rsidR="0089078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використання ненасильницьких методів спілкування та управління конфліктами;</w:t>
      </w:r>
    </w:p>
    <w:p w14:paraId="70B7A606" w14:textId="62D00CE7" w:rsidR="00890781" w:rsidRPr="00FB3F33" w:rsidRDefault="006B4238" w:rsidP="006B4238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4) </w:t>
      </w:r>
      <w:r w:rsidR="0089078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надання першої психологічної допомоги дітям, які постраждали від насильства та жорстокого поводження з дітьми;</w:t>
      </w:r>
    </w:p>
    <w:p w14:paraId="6E61CCE7" w14:textId="186E34F0" w:rsidR="00890781" w:rsidRPr="00FB3F33" w:rsidRDefault="006B4238" w:rsidP="006B4238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5) </w:t>
      </w:r>
      <w:r w:rsidR="0089078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порядок дій у разі виявлення випадків насильства або підозри щодо їх наявності;</w:t>
      </w:r>
    </w:p>
    <w:p w14:paraId="1B5755B4" w14:textId="683A1EA2" w:rsidR="00890781" w:rsidRPr="00FB3F33" w:rsidRDefault="006B4238" w:rsidP="006B4238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6) </w:t>
      </w:r>
      <w:r w:rsidR="0089078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дотримання правових норм щодо захисту дітей від насильства;</w:t>
      </w:r>
    </w:p>
    <w:p w14:paraId="3AD0D408" w14:textId="7EE166BB" w:rsidR="00890781" w:rsidRPr="00FB3F33" w:rsidRDefault="006B4238" w:rsidP="006B4238">
      <w:pPr>
        <w:shd w:val="clear" w:color="auto" w:fill="FFFFFF"/>
        <w:spacing w:after="12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7) </w:t>
      </w:r>
      <w:r w:rsidR="0089078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алгоритм взаємодії з уповноваженими підрозділами органів Національної поліції та службою у справах дітей у разі виявлення фактів та ознак насильства або жорстокого поводження з дитиною.</w:t>
      </w:r>
    </w:p>
    <w:p w14:paraId="0D609730" w14:textId="77777777" w:rsidR="00890781" w:rsidRPr="00FB3F33" w:rsidRDefault="00890781" w:rsidP="006B4238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Інформування здійснюється шляхом:</w:t>
      </w:r>
    </w:p>
    <w:p w14:paraId="5EE3C20F" w14:textId="40FBF0AA" w:rsidR="00890781" w:rsidRPr="00FB3F33" w:rsidRDefault="006B4238" w:rsidP="006B4238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1) </w:t>
      </w:r>
      <w:r w:rsidR="0089078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проведення щорічних інформаційних кампаній, тематичних тижнів і конкурсів, приурочених питанням унеможливлення насильства та жорстокого поводження з дітьми;</w:t>
      </w:r>
    </w:p>
    <w:p w14:paraId="123A90DA" w14:textId="3445800B" w:rsidR="00890781" w:rsidRPr="00FB3F33" w:rsidRDefault="006B4238" w:rsidP="006B4238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2) </w:t>
      </w:r>
      <w:r w:rsidR="0089078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інтерактивних тренінгів для дітей із розвитку емоційного інтелекту, толерантності та ненасильницького спілкування;</w:t>
      </w:r>
    </w:p>
    <w:p w14:paraId="333CCA05" w14:textId="481C54D3" w:rsidR="00890781" w:rsidRPr="00FB3F33" w:rsidRDefault="006B4238" w:rsidP="006B4238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3) </w:t>
      </w:r>
      <w:r w:rsidR="0089078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проведення ігор та рольових прав, які моделюють реальні ситуації та допомагають дітям дізнатися про способи захисту порушених прав;</w:t>
      </w:r>
    </w:p>
    <w:p w14:paraId="4319CB31" w14:textId="044A2EEF" w:rsidR="00890781" w:rsidRPr="00FB3F33" w:rsidRDefault="006B4238" w:rsidP="006B4238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4) </w:t>
      </w:r>
      <w:r w:rsidR="0089078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впровадження занять за типом діяльності </w:t>
      </w:r>
      <w:r w:rsidR="00067F5F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закладу</w:t>
      </w:r>
      <w:r w:rsidR="0089078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роботи з дітьми та молоддю з питань безпечної поведінки, прав дитини та медіації;</w:t>
      </w:r>
    </w:p>
    <w:p w14:paraId="1CE3F7A7" w14:textId="14D5CA92" w:rsidR="00890781" w:rsidRPr="00FB3F33" w:rsidRDefault="006B4238" w:rsidP="006B4238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5) </w:t>
      </w:r>
      <w:r w:rsidR="0089078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співпраці з психологами та соціальними працівниками для проведення групових та індивідуальних занять щодо запобігання насильству;</w:t>
      </w:r>
    </w:p>
    <w:p w14:paraId="59F6B8DE" w14:textId="3F461321" w:rsidR="00890781" w:rsidRPr="00FB3F33" w:rsidRDefault="006B4238" w:rsidP="006B4238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6) </w:t>
      </w:r>
      <w:r w:rsidR="0089078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організації зустрічей із фахівцями, які можуть поділитися досвідом і порадами щодо запобігання насильству (працівники уповноваженого підрозділу органу Національної поліції, юристи, соціальні працівники);</w:t>
      </w:r>
    </w:p>
    <w:p w14:paraId="64336776" w14:textId="450269D5" w:rsidR="00890781" w:rsidRPr="00FB3F33" w:rsidRDefault="006B4238" w:rsidP="006B4238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7) </w:t>
      </w:r>
      <w:r w:rsidR="0089078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використання мультимедійних матеріалів (відеороликів, презентацій, інтерактивних платформ) для інформування дітей у цікавій та доступній формі щодо неприпустимості насильства та жорстокого поводження, ознайомлення з ознаками та формами насильства та жорстокого поводження, порад щодо запобігання насильству в дитячому середовищі, процедури повідомлення про насильство та жорстоке поводження, передбаченої 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закладом</w:t>
      </w:r>
      <w:r w:rsidR="0089078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алгоритму дій у разі виявлення насильства, способів та механізмів отримання допомоги, </w:t>
      </w:r>
      <w:r w:rsidR="0089078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lastRenderedPageBreak/>
        <w:t>можливих наслідків для особи, яка вчинила насильство або жорстоке поводження.</w:t>
      </w:r>
    </w:p>
    <w:p w14:paraId="75B979B7" w14:textId="0A0E9EBB" w:rsidR="00890781" w:rsidRPr="00FB3F33" w:rsidRDefault="00890781" w:rsidP="00890781">
      <w:pPr>
        <w:shd w:val="clear" w:color="auto" w:fill="FFFFFF"/>
        <w:spacing w:before="120" w:after="12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Для проведення інформування дітей, батьків або інших законних представників дітей, працівників </w:t>
      </w:r>
      <w:r w:rsidR="006B4238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закладу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можуть залучатися експерти, фахівці, зокрема представники органів місцевого самоврядування, структурних підрозділів місцевих державних адміністрацій, служб у справах дітей, уповноважених підрозділів органів Національної поліції, надавачів соціальних послуг, закладів вищої освіти, а також психологи, соціальні педагоги, фахівці в галузі права, представники громадських об’єднань, іноземних неурядових організацій.</w:t>
      </w:r>
    </w:p>
    <w:p w14:paraId="1D2F442F" w14:textId="5BBCDE9A" w:rsidR="00890781" w:rsidRPr="00FB3F33" w:rsidRDefault="006B4238" w:rsidP="00890781">
      <w:pPr>
        <w:shd w:val="clear" w:color="auto" w:fill="FFFFFF"/>
        <w:spacing w:before="120" w:after="12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1.13. </w:t>
      </w:r>
      <w:r w:rsidR="0089078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З метою унеможливлення насильства або жорстокого поводження з дітьми керівник 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закладу</w:t>
      </w:r>
      <w:r w:rsidR="0089078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забезпечує виявлення поведінки дітей, працівників 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закладу</w:t>
      </w:r>
      <w:r w:rsidR="0089078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роботи з дітьми та молоддю, яка потенційно може призводити до насильства та жорстокого поводження.</w:t>
      </w:r>
    </w:p>
    <w:p w14:paraId="6F084C65" w14:textId="77777777" w:rsidR="00890781" w:rsidRPr="00FB3F33" w:rsidRDefault="00890781" w:rsidP="00890781">
      <w:pPr>
        <w:shd w:val="clear" w:color="auto" w:fill="FFFFFF"/>
        <w:spacing w:before="120" w:after="12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Недопустимою вважається поведінка, що може призводити до порушення права дитини на повагу до її особистості, гідне ставлення.</w:t>
      </w:r>
    </w:p>
    <w:p w14:paraId="21611C65" w14:textId="77777777" w:rsidR="00890781" w:rsidRPr="00FB3F33" w:rsidRDefault="00890781" w:rsidP="00890781">
      <w:pPr>
        <w:shd w:val="clear" w:color="auto" w:fill="FFFFFF"/>
        <w:spacing w:before="120" w:after="12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Індикаторами, які можуть вказувати на потенційні ризики спричинення насильства та жорстокого поводження з дітьми, є використання тону голосу, який може сприйматися як залякування або образа, використання принизливих коментарів стосовно дітей та в присутності дітей, застосування покарань до дитини, а також інші індикатори.</w:t>
      </w:r>
    </w:p>
    <w:p w14:paraId="62128F74" w14:textId="16EE7AD8" w:rsidR="00890781" w:rsidRPr="00FB3F33" w:rsidRDefault="006B4238" w:rsidP="00890781">
      <w:pPr>
        <w:shd w:val="clear" w:color="auto" w:fill="FFFFFF"/>
        <w:spacing w:before="120" w:after="12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1.14. </w:t>
      </w:r>
      <w:r w:rsidR="0089078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З метою унеможливлення ризиків насильства та жорстокого поводження з дитиною працівники 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закладу</w:t>
      </w:r>
      <w:r w:rsidR="0089078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повинні не допускати фізичного контакту з дитиною, якщо він не є необхідним відповідно до змісту заходів або видів діяльності з дитиною.</w:t>
      </w:r>
    </w:p>
    <w:p w14:paraId="59EC6422" w14:textId="77777777" w:rsidR="00890781" w:rsidRPr="00FB3F33" w:rsidRDefault="00890781" w:rsidP="00890781">
      <w:pPr>
        <w:shd w:val="clear" w:color="auto" w:fill="FFFFFF"/>
        <w:spacing w:before="120" w:after="12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У разі коли передбачається фізичний контакт з дитиною, який є необхідним відповідно до змісту заходів з дитиною, такий контакт проводиться у присутності не менше однієї повнолітньої особи, крім виконавця, або в приміщенні, що забезпечує можливість вільного доступу інших осіб та не має перешкод для самостійного виходу дитини.</w:t>
      </w:r>
    </w:p>
    <w:p w14:paraId="5B9F61AC" w14:textId="05DFC7A4" w:rsidR="00890781" w:rsidRPr="00FB3F33" w:rsidRDefault="006B4238" w:rsidP="00890781">
      <w:pPr>
        <w:shd w:val="clear" w:color="auto" w:fill="FFFFFF"/>
        <w:spacing w:before="120" w:after="12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1.15. </w:t>
      </w:r>
      <w:r w:rsidR="0089078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Унеможливлення насильства та жорстокого поводження включає регулярне оцінювання ризиків, пов’язаних з насильством та жорстоким поводженням з дітьми, вжиття заходів, необхідних для їх усунення або мінімізації, із забезпеченням подальшого моніторингу та контролю, а також перегляд запроваджених заходів з унеможливлення насильства та жорстокого поводження з дітьми.</w:t>
      </w:r>
    </w:p>
    <w:p w14:paraId="2F5C36E9" w14:textId="77777777" w:rsidR="00890781" w:rsidRPr="00FB3F33" w:rsidRDefault="00890781" w:rsidP="00890781">
      <w:pPr>
        <w:shd w:val="clear" w:color="auto" w:fill="FFFFFF"/>
        <w:spacing w:before="120" w:after="12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Якщо за результатами розгляду повідомлення:</w:t>
      </w:r>
    </w:p>
    <w:p w14:paraId="1CA5A573" w14:textId="52175E54" w:rsidR="00890781" w:rsidRPr="00FB3F33" w:rsidRDefault="008D6A59" w:rsidP="008D6A59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1) </w:t>
      </w:r>
      <w:r w:rsidR="0089078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виявлено ознаки насильства та жорстокого поводження з дитиною, </w:t>
      </w:r>
      <w:r w:rsidR="006B4238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заклад </w:t>
      </w:r>
      <w:r w:rsidR="0089078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аналізує причини та умови, які могли сприяти або стати підставою для порушення прав дитини;</w:t>
      </w:r>
    </w:p>
    <w:p w14:paraId="4D2FCE2D" w14:textId="08C613D5" w:rsidR="00890781" w:rsidRPr="00FB3F33" w:rsidRDefault="008D6A59" w:rsidP="00890781">
      <w:pPr>
        <w:shd w:val="clear" w:color="auto" w:fill="FFFFFF"/>
        <w:spacing w:before="120" w:after="12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lastRenderedPageBreak/>
        <w:t>2) </w:t>
      </w:r>
      <w:r w:rsidR="0089078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не виявлено ознак насильства та жорстокого поводження з дитиною, інформація, викладена в повідомленні, аналізується на предмет наявності ризиків насильства та жорстокого поводження з дитиною та вживаються заходи до унеможливлення настання таких ризиків.</w:t>
      </w:r>
    </w:p>
    <w:p w14:paraId="742F98C6" w14:textId="3E6FB6F6" w:rsidR="00890781" w:rsidRPr="00FB3F33" w:rsidRDefault="00890781" w:rsidP="00890781">
      <w:pPr>
        <w:shd w:val="clear" w:color="auto" w:fill="FFFFFF"/>
        <w:spacing w:before="120" w:after="12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Діяльність щодо виявлення та аналізу ризиків провадиться </w:t>
      </w:r>
      <w:r w:rsidR="006B4238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закладом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із залученням сторін, зокрема дітей.</w:t>
      </w:r>
    </w:p>
    <w:p w14:paraId="7C11F7F1" w14:textId="160221CE" w:rsidR="00890781" w:rsidRPr="00FB3F33" w:rsidRDefault="006B4238" w:rsidP="00890781">
      <w:pPr>
        <w:shd w:val="clear" w:color="auto" w:fill="FFFFFF"/>
        <w:spacing w:before="120" w:after="12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1.16. </w:t>
      </w:r>
      <w:r w:rsidR="0089078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Про невиконання, неналежне виконання 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закладом </w:t>
      </w:r>
      <w:r w:rsidR="0089078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роботи з дітьми та молоддю повноважень щодо запобігання насильству та жорстокому поводженню з дітьми може бути повідомлено уповноваженій особі (координатору) в органах виконавчої влади та органах місцевого самоврядування, на яких покладено функції щодо забезпечення рівності прав та можливостей жінок і чоловіків, запобігання та протидії насильству за ознакою статі.</w:t>
      </w:r>
    </w:p>
    <w:p w14:paraId="76D0F9FD" w14:textId="627ACB79" w:rsidR="008D6A59" w:rsidRPr="00FB3F33" w:rsidRDefault="008D6A59" w:rsidP="00131FC8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ІІ. ПОРЯДОК ТА УМОВИ РОБОТИ КОМІСІЇ</w:t>
      </w:r>
    </w:p>
    <w:p w14:paraId="4A06F448" w14:textId="48DDB0B6" w:rsidR="008D6A59" w:rsidRPr="00FB3F33" w:rsidRDefault="008D6A59" w:rsidP="00AB0780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2.1. Комісія виконує свої обов’язки на постійній основі.</w:t>
      </w:r>
    </w:p>
    <w:p w14:paraId="42B19204" w14:textId="0C74FF28" w:rsidR="008D6A59" w:rsidRPr="00FB3F33" w:rsidRDefault="008D6A59" w:rsidP="00AB0780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Склад Комісії формується з урахуванням її основних завдань та затверджується керівником закладу.</w:t>
      </w:r>
    </w:p>
    <w:p w14:paraId="51C3FD9C" w14:textId="0F46B2D0" w:rsidR="008D6A59" w:rsidRPr="00FB3F33" w:rsidRDefault="008D6A59" w:rsidP="00AB0780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Склад Комісії не може бути менше п’яти осіб. До нього входять голова, заступник голови, секретар та члени </w:t>
      </w:r>
      <w:r w:rsidR="001D7914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К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омісії.</w:t>
      </w:r>
    </w:p>
    <w:p w14:paraId="7DEC7D24" w14:textId="5F1B99D8" w:rsidR="008D6A59" w:rsidRPr="00FB3F33" w:rsidRDefault="001D7914" w:rsidP="00AB0780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2.2. 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До складу 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К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омісії входять працівники 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закладу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, зокрема педагогічні (науково-педагогічні) працівники, практичний психолог та соціальний педагог, а також представники 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місцевої 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служби у справах дітей, уповноваженого підрозділу органу Національної поліції (за згодою). До складу 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К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омісії не може входити працівник 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закладу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, щодо якого надійшло повідомлення.</w:t>
      </w:r>
    </w:p>
    <w:p w14:paraId="63D887A1" w14:textId="43C72B43" w:rsidR="008D6A59" w:rsidRPr="00FB3F33" w:rsidRDefault="008D6A59" w:rsidP="00AB0780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Член </w:t>
      </w:r>
      <w:r w:rsidR="001D7914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К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омісії, щодо якого надійшло повідомлення, виключається із складу </w:t>
      </w:r>
      <w:r w:rsidR="001D7914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К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омісії.</w:t>
      </w:r>
    </w:p>
    <w:p w14:paraId="6F932AB3" w14:textId="03FE3CD2" w:rsidR="008D6A59" w:rsidRPr="00FB3F33" w:rsidRDefault="008D6A59" w:rsidP="00AB0780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Кожен член </w:t>
      </w:r>
      <w:r w:rsidR="001D7914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К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омісії повинен не допускати конфлікту інтересів під час виконання своїх обов’язків. У разі виявлення конфлікту інтересів член </w:t>
      </w:r>
      <w:r w:rsidR="001D7914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К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омісії зобов’язаний негайно письмово повідомити про це голові </w:t>
      </w:r>
      <w:r w:rsidR="001D7914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К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омісії. У разі виявлення конфлікту інтересів голови </w:t>
      </w:r>
      <w:r w:rsidR="001D7914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К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омісії він має утриматися від участі в опрацюванні відповідного повідомлення, письмово повідомивши заступнику голови </w:t>
      </w:r>
      <w:r w:rsidR="001D7914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К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омісії. У такому разі функції голови </w:t>
      </w:r>
      <w:r w:rsidR="00AB0780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К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омісії виконує заступник голови </w:t>
      </w:r>
      <w:r w:rsidR="00AB0780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К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омісії.</w:t>
      </w:r>
    </w:p>
    <w:p w14:paraId="0B612322" w14:textId="5930B80F" w:rsidR="008D6A59" w:rsidRPr="00FB3F33" w:rsidRDefault="00AB0780" w:rsidP="00AB0780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2.3. 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Головою 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К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омісії є керівник 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закладу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.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Головою 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К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омісії не може бути керівник 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закладу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, щодо якого надійшло повідомлення.</w:t>
      </w:r>
    </w:p>
    <w:p w14:paraId="565CC225" w14:textId="78BDC360" w:rsidR="008D6A59" w:rsidRPr="00FB3F33" w:rsidRDefault="008D6A59" w:rsidP="00AB07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Голова </w:t>
      </w:r>
      <w:r w:rsidR="00AB0780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К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омісії:</w:t>
      </w:r>
    </w:p>
    <w:p w14:paraId="36A41E5E" w14:textId="4670917F" w:rsidR="008D6A59" w:rsidRPr="00FB3F33" w:rsidRDefault="00AB0780" w:rsidP="00AB07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1) 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організовує роботу 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К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омісії;</w:t>
      </w:r>
    </w:p>
    <w:p w14:paraId="669C7AE6" w14:textId="567BEADD" w:rsidR="008D6A59" w:rsidRPr="00FB3F33" w:rsidRDefault="00AB0780" w:rsidP="00AB07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2) 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визначає функціональні обов’язки кожного члена 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К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омісії;</w:t>
      </w:r>
    </w:p>
    <w:p w14:paraId="21A7242E" w14:textId="7DD87F70" w:rsidR="008D6A59" w:rsidRPr="00FB3F33" w:rsidRDefault="00AB0780" w:rsidP="00AB07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3) 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забезпечує дотримання строків та процедур;</w:t>
      </w:r>
    </w:p>
    <w:p w14:paraId="0A184204" w14:textId="075943CC" w:rsidR="008D6A59" w:rsidRPr="00FB3F33" w:rsidRDefault="00AB0780" w:rsidP="00AB07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4) 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визначає порядок денний і перелік питань, що підлягають розгляду;</w:t>
      </w:r>
    </w:p>
    <w:p w14:paraId="7B079628" w14:textId="4E545203" w:rsidR="008D6A59" w:rsidRPr="00FB3F33" w:rsidRDefault="00AB0780" w:rsidP="008D6A59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lastRenderedPageBreak/>
        <w:t>5) 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забезпечує моніторинг ефективності заходів реагування.</w:t>
      </w:r>
    </w:p>
    <w:p w14:paraId="5F566B64" w14:textId="666DF5D2" w:rsidR="008D6A59" w:rsidRPr="00FB3F33" w:rsidRDefault="008D6A59" w:rsidP="00AB0780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У разі відсутності голови </w:t>
      </w:r>
      <w:r w:rsidR="00AB0780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К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омісії його обов’язки виконує заступник.</w:t>
      </w:r>
    </w:p>
    <w:p w14:paraId="13C9F8EA" w14:textId="43A38895" w:rsidR="008D6A59" w:rsidRPr="00FB3F33" w:rsidRDefault="008D6A59" w:rsidP="00AB0780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У разі відсутності голови </w:t>
      </w:r>
      <w:r w:rsidR="00AB0780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К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омісії та його заступника обов’язки голови </w:t>
      </w:r>
      <w:r w:rsidR="00AB0780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К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омісії виконує один із членів </w:t>
      </w:r>
      <w:r w:rsidR="00AB0780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К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омісії, який обирається </w:t>
      </w:r>
      <w:r w:rsidR="00AB0780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К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омісією під час засідання за поданням її секретаря.</w:t>
      </w:r>
    </w:p>
    <w:p w14:paraId="4350EF49" w14:textId="3F8B050F" w:rsidR="008D6A59" w:rsidRPr="00FB3F33" w:rsidRDefault="008D6A59" w:rsidP="00AB0780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У разі встановлення під час діяльності </w:t>
      </w:r>
      <w:r w:rsidR="00AB0780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К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омісії факту вчинення головою </w:t>
      </w:r>
      <w:r w:rsidR="00AB0780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К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омісії насильства та/або жорстокого поводження з дитиною, голова </w:t>
      </w:r>
      <w:r w:rsidR="00AB0780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К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омісії підлягає негайному виключенню із складу </w:t>
      </w:r>
      <w:r w:rsidR="00AB0780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К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омісії. Виконання обов’язків голови </w:t>
      </w:r>
      <w:r w:rsidR="00AB0780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К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омісії у такому випадку виконує його заступник.</w:t>
      </w:r>
    </w:p>
    <w:p w14:paraId="642A4194" w14:textId="7D8C38F2" w:rsidR="008D6A59" w:rsidRPr="00FB3F33" w:rsidRDefault="00AB0780" w:rsidP="00AB0780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2.4. 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Секретар 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К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омісії забезпечує підготовку проведення засідань 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К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омісії та матеріалів, що підлягають розгляду на засіданнях 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К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омісії, ведення протоколу засідань 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К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омісії.</w:t>
      </w:r>
    </w:p>
    <w:p w14:paraId="02D4C02C" w14:textId="4AE65E96" w:rsidR="008D6A59" w:rsidRPr="00FB3F33" w:rsidRDefault="008D6A59" w:rsidP="00AB0780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У разі відсутності секретаря </w:t>
      </w:r>
      <w:r w:rsidR="00AB0780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К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омісії його обов’язки виконує один із членів </w:t>
      </w:r>
      <w:r w:rsidR="00AB0780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К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омісії, який обирається під час засідання за поданням голови </w:t>
      </w:r>
      <w:r w:rsidR="00AB0780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К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омісії або його заступника.</w:t>
      </w:r>
    </w:p>
    <w:p w14:paraId="56899C82" w14:textId="3F3D2A36" w:rsidR="008D6A59" w:rsidRPr="00FB3F33" w:rsidRDefault="00AB0780" w:rsidP="00AB07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2.5. 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Член 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К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омісії має право:</w:t>
      </w:r>
    </w:p>
    <w:p w14:paraId="3460EFC8" w14:textId="29CF3C51" w:rsidR="008D6A59" w:rsidRPr="00FB3F33" w:rsidRDefault="00AB0780" w:rsidP="00AB07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1) 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ознайомлюватися з матеріалами, що стосуються випадку насильства та/або жорстокого поводження з дітьми, брати участь у їх перевірці;</w:t>
      </w:r>
    </w:p>
    <w:p w14:paraId="57AABC53" w14:textId="33A075DD" w:rsidR="008D6A59" w:rsidRPr="00FB3F33" w:rsidRDefault="00AB0780" w:rsidP="00AB07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2) 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подавати пропозиції, висловлювати власну думку з питань, що розглядаються;</w:t>
      </w:r>
    </w:p>
    <w:p w14:paraId="59D2C5CA" w14:textId="0C8B613F" w:rsidR="008D6A59" w:rsidRPr="00FB3F33" w:rsidRDefault="00AB0780" w:rsidP="00AB07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3) 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брати участь у прийнятті рішення шляхом голосування;</w:t>
      </w:r>
    </w:p>
    <w:p w14:paraId="7F4CB519" w14:textId="652C3154" w:rsidR="008D6A59" w:rsidRPr="00FB3F33" w:rsidRDefault="00AB0780" w:rsidP="00AB07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4) 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висловлювати окрему думку усно або письмово;</w:t>
      </w:r>
    </w:p>
    <w:p w14:paraId="0A62994A" w14:textId="79D3A902" w:rsidR="008D6A59" w:rsidRPr="00FB3F33" w:rsidRDefault="00AB0780" w:rsidP="00AB0780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5) 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вносити пропозиції до порядку денного засідання 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К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омісії.</w:t>
      </w:r>
    </w:p>
    <w:p w14:paraId="15C66AD4" w14:textId="2A5646A1" w:rsidR="008D6A59" w:rsidRPr="00FB3F33" w:rsidRDefault="00AB0780" w:rsidP="00AB07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2.6. 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Член 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К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омісії зобов’язаний:</w:t>
      </w:r>
    </w:p>
    <w:p w14:paraId="3F08A69C" w14:textId="1DD4341F" w:rsidR="008D6A59" w:rsidRPr="00FB3F33" w:rsidRDefault="00AB0780" w:rsidP="00AB07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1) 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особисто брати участь у роботі 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К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омісії;</w:t>
      </w:r>
    </w:p>
    <w:p w14:paraId="11FE9E1C" w14:textId="5C45833A" w:rsidR="008D6A59" w:rsidRPr="00FB3F33" w:rsidRDefault="00AB0780" w:rsidP="00AB07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2) 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не розголошувати стороннім особам відомості, що стали йому відомі у зв’язку з участю у роботі 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К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омісії, і не використовувати їх у своїх інтересах або інтересах третіх осіб;</w:t>
      </w:r>
    </w:p>
    <w:p w14:paraId="71DC59B2" w14:textId="7A097E83" w:rsidR="008D6A59" w:rsidRPr="00FB3F33" w:rsidRDefault="00AB0780" w:rsidP="00AB07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3) 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виконувати в межах, передбачених законодавством та посадовими обов’язками, доручення голови 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К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омісії;</w:t>
      </w:r>
    </w:p>
    <w:p w14:paraId="54DC8A28" w14:textId="38990A22" w:rsidR="008D6A59" w:rsidRPr="00FB3F33" w:rsidRDefault="00AB0780" w:rsidP="00AB0780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4) 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брати участь у голосуванні.</w:t>
      </w:r>
    </w:p>
    <w:p w14:paraId="267DFB24" w14:textId="5A9E025D" w:rsidR="008D6A59" w:rsidRPr="00FB3F33" w:rsidRDefault="00AB0780" w:rsidP="00AB07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2.7. 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Метою діяльності 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К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омісії є:</w:t>
      </w:r>
    </w:p>
    <w:p w14:paraId="25158F5E" w14:textId="69099CBE" w:rsidR="008D6A59" w:rsidRPr="00FB3F33" w:rsidRDefault="00AB0780" w:rsidP="00AB07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1) 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запобігання випадкам насильства та жорстокого поводження з дітьми під час провадження діяльності 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закладу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;</w:t>
      </w:r>
    </w:p>
    <w:p w14:paraId="2783B44F" w14:textId="64D75D1F" w:rsidR="008D6A59" w:rsidRPr="00FB3F33" w:rsidRDefault="00AB0780" w:rsidP="00AB0780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2) 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з’ясування причин, які призвели до випадку насильства та/або жорстокого поводження з дитиною, та вжиття заходів для усунення таких причин.</w:t>
      </w:r>
    </w:p>
    <w:p w14:paraId="431B2F43" w14:textId="28EA0F80" w:rsidR="008D6A59" w:rsidRPr="00FB3F33" w:rsidRDefault="00AB0780" w:rsidP="00AB0780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2.8. 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Діяльність 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К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омісії провадиться з дотриманням принципів: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законності;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верховенства права;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забезпечення найкращих інтересів дитини;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поваги та дотримання прав і свобод людини;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неупередженого ставлення;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відкритості та прозорості;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конфіденційності та захисту персональних даних;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невідкладного 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lastRenderedPageBreak/>
        <w:t>реагування;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комплексного підходу до розгляду випадку насильства та/або жорстокого поводження з дитиною;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нетерпимості насильства та жорстокого поводження з дитиною та визнання його суспільної небезпеки.</w:t>
      </w:r>
    </w:p>
    <w:p w14:paraId="28565345" w14:textId="6163160B" w:rsidR="008D6A59" w:rsidRPr="00FB3F33" w:rsidRDefault="008D6A59" w:rsidP="00AB0780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Комісія у своїй діяльності керується Законами України </w:t>
      </w:r>
      <w:r w:rsidR="00AB0780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«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Про інформацію</w:t>
      </w:r>
      <w:r w:rsidR="00AB0780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»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, </w:t>
      </w:r>
      <w:r w:rsidR="00AB0780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«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Про захист персональних даних</w:t>
      </w:r>
      <w:r w:rsidR="00AB0780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»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, </w:t>
      </w:r>
      <w:r w:rsidR="00AB0780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«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Про охорону дитинства</w:t>
      </w:r>
      <w:r w:rsidR="00AB0780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»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, </w:t>
      </w:r>
      <w:r w:rsidR="00AB0780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«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Про органи і служби у справах дітей та спеціальні установи для дітей</w:t>
      </w:r>
      <w:r w:rsidR="00AB0780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»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, постановами Кабінету Міністрів України від 24</w:t>
      </w:r>
      <w:r w:rsidR="00AB0780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.09.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2008 №</w:t>
      </w:r>
      <w:r w:rsidR="00AB0780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 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866 </w:t>
      </w:r>
      <w:r w:rsidR="00AB0780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«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Питання діяльності органів опіки та піклування, пов’язаної із захистом прав дитини</w:t>
      </w:r>
      <w:r w:rsidR="00AB0780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»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AB0780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та 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від </w:t>
      </w:r>
      <w:r w:rsidR="00AB0780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01.06.2020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№</w:t>
      </w:r>
      <w:r w:rsidR="00AB0780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 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585 </w:t>
      </w:r>
      <w:r w:rsidR="00AB0780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«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Про забезпечення соціального захисту дітей, які перебувають у складних життєвих обставинах</w:t>
      </w:r>
      <w:r w:rsidR="00AB0780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»,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іншими актами законодавства.</w:t>
      </w:r>
    </w:p>
    <w:p w14:paraId="32CDEA60" w14:textId="1CCF582D" w:rsidR="008D6A59" w:rsidRPr="00FB3F33" w:rsidRDefault="00B0238F" w:rsidP="00B023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2.9. 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До завдань 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К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омісії належать:</w:t>
      </w:r>
    </w:p>
    <w:p w14:paraId="7C92191A" w14:textId="142058B0" w:rsidR="008D6A59" w:rsidRPr="00FB3F33" w:rsidRDefault="00B0238F" w:rsidP="00B023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1) 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збір інформації щодо обставин випадку насильства та/або жорстокого поводження з дітьми, зокрема пояснень сторін насильства та/або жорстокого поводження з дитиною, батьків або інших законних представників дитини, яка стала стороною насильства та/або жорстокого поводження з дитиною; опрацювання повідомлень, аналіз зібраної інформації щодо обставин, зазначених у повідомленні;</w:t>
      </w:r>
    </w:p>
    <w:p w14:paraId="40F0AC67" w14:textId="109F50D2" w:rsidR="008D6A59" w:rsidRPr="00FB3F33" w:rsidRDefault="00B0238F" w:rsidP="00B023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2) 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оцінка потреб осіб, які є стороною насильства та/або жорстокого поводження з дитиною, в соціальних та психолого-педагогічних послугах і забезпечення таких послуг;</w:t>
      </w:r>
    </w:p>
    <w:p w14:paraId="25577B79" w14:textId="4A8FFD90" w:rsidR="008D6A59" w:rsidRPr="00FB3F33" w:rsidRDefault="00B0238F" w:rsidP="00B023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3) 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надання рекомендацій щодо добровільного проходження особами, які стали стороною насильства та/або жорстокого поводження з дитиною, відповідної програми для таких осіб;</w:t>
      </w:r>
    </w:p>
    <w:p w14:paraId="3711151E" w14:textId="4293EEA5" w:rsidR="008D6A59" w:rsidRPr="00FB3F33" w:rsidRDefault="00B0238F" w:rsidP="00B023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4) 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підготовка пропозицій щодо внесення змін до положення про запобігання та протидію насильству та/або жорстокому поводженню з дітьми;</w:t>
      </w:r>
    </w:p>
    <w:p w14:paraId="03714760" w14:textId="3429361D" w:rsidR="008D6A59" w:rsidRPr="00FB3F33" w:rsidRDefault="00B0238F" w:rsidP="00B023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5) 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здійснення моніторингу виконання рекомендацій комісії і надання відповідної інформації 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місцевій 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службі у справах дітей;</w:t>
      </w:r>
    </w:p>
    <w:p w14:paraId="48E43C1B" w14:textId="1F4EB38F" w:rsidR="008D6A59" w:rsidRPr="00FB3F33" w:rsidRDefault="00B0238F" w:rsidP="00AB0780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6) 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розгляд висновків практичного психолога та соціального педагога або інших експертних висновків, що мають значення для об’єктивного розгляду заяви у разі їх надходження від батьків або інших законних представників дитини.</w:t>
      </w:r>
    </w:p>
    <w:p w14:paraId="7391EA48" w14:textId="77777777" w:rsidR="008D6A59" w:rsidRPr="00FB3F33" w:rsidRDefault="008D6A59" w:rsidP="00B023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Комісія має право:</w:t>
      </w:r>
    </w:p>
    <w:p w14:paraId="06EE441B" w14:textId="0BA218BF" w:rsidR="008D6A59" w:rsidRPr="00FB3F33" w:rsidRDefault="00B0238F" w:rsidP="00B023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1) 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оцінювати потреби сторін насильства та/або жорстокого поводження з дитиною в отриманні соціальних та психолого-педагогічних послуг та забезпечення таких послуг, зокрема із залученням фахівців служби у справах дітей та надавача соціальних послуг;</w:t>
      </w:r>
    </w:p>
    <w:p w14:paraId="014D2F04" w14:textId="26AD0348" w:rsidR="008D6A59" w:rsidRPr="00FB3F33" w:rsidRDefault="00B0238F" w:rsidP="00B023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2) 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рекомендувати особам, які стали стороною насильства та/або жорстокого поводження з дитиною, проходження відповідної програми для таких осіб;</w:t>
      </w:r>
    </w:p>
    <w:p w14:paraId="79974AC5" w14:textId="661510D9" w:rsidR="008D6A59" w:rsidRPr="00FB3F33" w:rsidRDefault="00B0238F" w:rsidP="00B023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3) 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визначати причини насильства та/або жорстокого поводження, а також необхідні заходи для усунення таких причин;</w:t>
      </w:r>
    </w:p>
    <w:p w14:paraId="28851543" w14:textId="7A62C903" w:rsidR="008D6A59" w:rsidRPr="00FB3F33" w:rsidRDefault="00B0238F" w:rsidP="00B023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4) 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здійснювати моніторинг ефективності соціальних та психолого-педагогічних послуг, заходів з усунення причин насильства та/або жорстокого 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lastRenderedPageBreak/>
        <w:t>поводження з дитиною, заходів впливу та корегування (за потреби) відповідних послуг та заходів;</w:t>
      </w:r>
    </w:p>
    <w:p w14:paraId="1260BCBA" w14:textId="1699EB7F" w:rsidR="008D6A59" w:rsidRPr="00FB3F33" w:rsidRDefault="00B0238F" w:rsidP="00B023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5) 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надавати рекомендації для працівників 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закладу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щодо доцільних методів здійснення заходів з дітьми, які стали стороною насильства та/або жорстокого поводження з дитиною;</w:t>
      </w:r>
    </w:p>
    <w:p w14:paraId="19B7140B" w14:textId="06EAAA50" w:rsidR="008D6A59" w:rsidRPr="00FB3F33" w:rsidRDefault="00B0238F" w:rsidP="00AB0780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6) 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надавати рекомендації для батьків або інших законних представників дитини, яка стала стороною насильства та/або жорстокого поводження з дитиною.</w:t>
      </w:r>
    </w:p>
    <w:p w14:paraId="5B88E907" w14:textId="7320CD36" w:rsidR="008D6A59" w:rsidRPr="00FB3F33" w:rsidRDefault="00B0238F" w:rsidP="00AB0780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2.10. 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Формою роботи 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К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омісії є засідання, які проводяться очно, а в разі потреби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 – 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дистанційно чи у змішаному форматі, коли частина членів 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К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омісії беруть участь у її роботі дистанційно.</w:t>
      </w:r>
    </w:p>
    <w:p w14:paraId="498AD7DE" w14:textId="369A505B" w:rsidR="008D6A59" w:rsidRPr="00FB3F33" w:rsidRDefault="008D6A59" w:rsidP="00AB0780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Дату, час, місце і формат проведення засідання </w:t>
      </w:r>
      <w:r w:rsidR="00B0238F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К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омісії визначає її голова, за відсутності голови </w:t>
      </w:r>
      <w:r w:rsidR="00B0238F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К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омісії</w:t>
      </w:r>
      <w:r w:rsidR="00B0238F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 – 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його заступник.</w:t>
      </w:r>
    </w:p>
    <w:p w14:paraId="7B1AE1B1" w14:textId="003075CE" w:rsidR="008D6A59" w:rsidRPr="00FB3F33" w:rsidRDefault="00B0238F" w:rsidP="00AB0780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2.11. 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Засідання 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К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омісії є правоможним у разі участі в ньому не менш як двох третин її складу.</w:t>
      </w:r>
    </w:p>
    <w:p w14:paraId="33AED399" w14:textId="2FD87EBE" w:rsidR="008D6A59" w:rsidRPr="00FB3F33" w:rsidRDefault="00B0238F" w:rsidP="00AB0780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2.12. 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Секретар 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К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омісії не пізніше ніж за добу повідомляє членам 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К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омісії, а також іншим заінтересованим особам про порядок денний запланованого засідання, дату, час, місце і форму його проведення, а також надає/надсилає членам 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К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омісії та зазначеним особам необхідні матеріали в електронній або паперовій формі.</w:t>
      </w:r>
    </w:p>
    <w:p w14:paraId="566C7C8A" w14:textId="3651F4E7" w:rsidR="008D6A59" w:rsidRPr="00FB3F33" w:rsidRDefault="00B0238F" w:rsidP="00AB0780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2.13. 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Рішення з питань, що розглядаються на засіданні 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К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омісії, приймаються шляхом відкритого голосування більшістю голосів затвердженого складу 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К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омісії. У разі рівного розподілу голосів вирішальним є голос голови 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К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омісії. За відсутності голови 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К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омісії вирішальним є голос його заступника.</w:t>
      </w:r>
    </w:p>
    <w:p w14:paraId="689098B4" w14:textId="77D96FF8" w:rsidR="008D6A59" w:rsidRPr="00FB3F33" w:rsidRDefault="00B0238F" w:rsidP="00AB0780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2.14. 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Під час проведення засідання 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К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омісії секретар 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К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омісії веде протокол засідання 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К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омісії за формою згідно з додатком </w:t>
      </w:r>
      <w:r w:rsidR="000D0B4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3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.</w:t>
      </w:r>
    </w:p>
    <w:p w14:paraId="259B7137" w14:textId="6E64CF3C" w:rsidR="008D6A59" w:rsidRPr="00FB3F33" w:rsidRDefault="000D0B41" w:rsidP="00AB0780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2.15. 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До участі у засіданні 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К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омісії можуть залучатися батьки або інші законні представники дитини (за згодою), крім випадків, коли вони є кривдниками дитини, а також особи, які стали свідками випадку насильства та/або жорстокого поводження з дитиною.</w:t>
      </w:r>
    </w:p>
    <w:p w14:paraId="2B92FFA5" w14:textId="481878C8" w:rsidR="008D6A59" w:rsidRPr="00FB3F33" w:rsidRDefault="008D6A59" w:rsidP="00AB0780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Особи, залучені до участі в засіданні </w:t>
      </w:r>
      <w:r w:rsidR="000D0B4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К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омісії, зобов’язані дотримуватися принципів діяльності </w:t>
      </w:r>
      <w:r w:rsidR="000D0B4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К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омісії, зокрема не розголошувати стороннім особам відомості, що стали їм відомі у зв’язку з участю у роботі </w:t>
      </w:r>
      <w:r w:rsidR="000D0B4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К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омісії, і не використовувати їх у своїх інтересах або інтересах третіх осіб.</w:t>
      </w:r>
    </w:p>
    <w:p w14:paraId="05C6F112" w14:textId="761C17BF" w:rsidR="008D6A59" w:rsidRPr="00FB3F33" w:rsidRDefault="008D6A59" w:rsidP="000D0B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Особи, залучені до участі в засіданні </w:t>
      </w:r>
      <w:r w:rsidR="000D0B4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К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омісії, під час засідання </w:t>
      </w:r>
      <w:r w:rsidR="000D0B4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К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омісії мають право:</w:t>
      </w:r>
    </w:p>
    <w:p w14:paraId="6FE9DDA2" w14:textId="02291AB4" w:rsidR="008D6A59" w:rsidRPr="00FB3F33" w:rsidRDefault="000D0B41" w:rsidP="000D0B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1) 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ознайомлюватися з матеріалами, поданими на розгляд комісії;</w:t>
      </w:r>
    </w:p>
    <w:p w14:paraId="675338A1" w14:textId="67B32850" w:rsidR="008D6A59" w:rsidRPr="00FB3F33" w:rsidRDefault="000D0B41" w:rsidP="000D0B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2) 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ставити питання по суті розгляду;</w:t>
      </w:r>
    </w:p>
    <w:p w14:paraId="51F37CE8" w14:textId="61822346" w:rsidR="008D6A59" w:rsidRPr="00FB3F33" w:rsidRDefault="000D0B41" w:rsidP="00AB0780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3) 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подавати пропозиції, висловлювати власну думку з питань, що розглядаються.</w:t>
      </w:r>
    </w:p>
    <w:p w14:paraId="2A034A86" w14:textId="046E01DC" w:rsidR="008D6A59" w:rsidRPr="00FB3F33" w:rsidRDefault="008D6A59" w:rsidP="00AB0780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lastRenderedPageBreak/>
        <w:t>2</w:t>
      </w:r>
      <w:r w:rsidR="000D0B4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.16. 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Голова </w:t>
      </w:r>
      <w:r w:rsidR="000D0B4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К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омісії доводить до відома заінтересованих осіб та Державної служби у справах дітей рішення </w:t>
      </w:r>
      <w:r w:rsidR="000D0B41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К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омісії згідно із протоколом засідання та здійснює контроль за його виконанням.</w:t>
      </w:r>
    </w:p>
    <w:p w14:paraId="77522AA0" w14:textId="5D5866CF" w:rsidR="008D6A59" w:rsidRPr="00FB3F33" w:rsidRDefault="000D0B41" w:rsidP="00AB0780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2.17. 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Строк опрацювання 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К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омісією повідомлень та виконання нею своїх завдань не має перевищувати 10 робочих днів із дня їх отримання керівником 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закладу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.</w:t>
      </w:r>
    </w:p>
    <w:p w14:paraId="2784B69A" w14:textId="0064667F" w:rsidR="008D6A59" w:rsidRPr="00FB3F33" w:rsidRDefault="000D0B41" w:rsidP="00AB0780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2.18. 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Засновник </w:t>
      </w:r>
      <w:r w:rsidR="00860D7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закладу 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або відповідний орган управління, якому підпорядковується </w:t>
      </w:r>
      <w:r w:rsidR="00860D7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заклад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, у разі надходження повідомлення стосовно керівника </w:t>
      </w:r>
      <w:r w:rsidR="00860D7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закладу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зобов’язаний невідкладно, протягом трьох годин, повідомити письмово про це батькам, іншим законним представникам дитини, уповноваженому підрозділу органу Національної поліції, службі у справах дітей за місцем розташування </w:t>
      </w:r>
      <w:r w:rsidR="00860D7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закладу</w:t>
      </w:r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з одночасним інформуванням про це територіального органу </w:t>
      </w:r>
      <w:proofErr w:type="spellStart"/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Нацсоцслужби</w:t>
      </w:r>
      <w:proofErr w:type="spellEnd"/>
      <w:r w:rsidR="008D6A5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, Державної служби у справах дітей.</w:t>
      </w:r>
    </w:p>
    <w:p w14:paraId="178C947B" w14:textId="685B48F9" w:rsidR="008D6A59" w:rsidRPr="00FB3F33" w:rsidRDefault="008D6A59" w:rsidP="00AB0780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У разі коли така інформація стала відома керівнику </w:t>
      </w:r>
      <w:r w:rsidR="00860D7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закладу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, засновнику </w:t>
      </w:r>
      <w:r w:rsidR="00860D7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закладу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або відповідному органу управління, якому підпорядковується </w:t>
      </w:r>
      <w:r w:rsidR="00860D7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заклад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, у вихідні та святкові дні або поза межами робочого часу, він про це повідомляє уповноваженому підрозділу органу Національної поліції, представники якого інформують визначену контактну особу (працівника) служби у справах дітей за місцем розташування </w:t>
      </w:r>
      <w:r w:rsidR="00860D79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закладу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, для невідкладного вжиття нею заходів в межах законодавства.</w:t>
      </w:r>
    </w:p>
    <w:p w14:paraId="781CC46D" w14:textId="4A134A0F" w:rsidR="00C770C8" w:rsidRPr="00FB3F33" w:rsidRDefault="00131FC8" w:rsidP="00131FC8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І</w:t>
      </w:r>
      <w:r w:rsidR="008D6A59" w:rsidRPr="00FB3F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І</w:t>
      </w:r>
      <w:r w:rsidRPr="00FB3F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uk-UA"/>
        </w:rPr>
        <w:t>І. ВИДИ, ПРОЯВИ ТА ОЗНАКИ НАСИЛЬСТВА</w:t>
      </w:r>
    </w:p>
    <w:p w14:paraId="13599858" w14:textId="5C6E62B5" w:rsidR="00131FC8" w:rsidRPr="00FB3F33" w:rsidRDefault="00131FC8" w:rsidP="00131FC8">
      <w:pPr>
        <w:shd w:val="clear" w:color="auto" w:fill="FFFFFF"/>
        <w:spacing w:after="12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2.1.Фізичне насильство – це форма домашнього насильства, що включає ляпаси, стусани, штовхання, щипання, шмагання, кусання, а також незаконне позбавлення волі, нанесення побоїв, мордування, заподіяння тілесних ушкоджень різного ступеня тяжкості, залишення в небезпеці, ненадання допомоги особі, яка перебуває в небезпечному для життя стані, заподіяння смерті, вчинення інших правопорушень насильницького характеру.</w:t>
      </w:r>
    </w:p>
    <w:p w14:paraId="0A79EE12" w14:textId="77777777" w:rsidR="00131FC8" w:rsidRPr="00FB3F33" w:rsidRDefault="00131FC8" w:rsidP="00131FC8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Прояви фізичного насильства:</w:t>
      </w:r>
    </w:p>
    <w:p w14:paraId="0B1E4167" w14:textId="55BA27A4" w:rsidR="00131FC8" w:rsidRPr="00FB3F33" w:rsidRDefault="00131FC8" w:rsidP="00131FC8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1) синці, забиті місця, наявність частково залікованих попередніх травм, сліди укусів тощо;</w:t>
      </w:r>
    </w:p>
    <w:p w14:paraId="30DB60BD" w14:textId="7941187D" w:rsidR="00131FC8" w:rsidRPr="00FB3F33" w:rsidRDefault="00131FC8" w:rsidP="00131FC8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2) перешкоджання вільному пересуванню;</w:t>
      </w:r>
    </w:p>
    <w:p w14:paraId="054D082D" w14:textId="78382A02" w:rsidR="00131FC8" w:rsidRPr="00FB3F33" w:rsidRDefault="00131FC8" w:rsidP="00131FC8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3) примус вживати алкогольні або наркотичні речовини чи речовини, що погіршують здоров'я або можуть призвести до смерті людини;</w:t>
      </w:r>
    </w:p>
    <w:p w14:paraId="52F01623" w14:textId="2F978C92" w:rsidR="00131FC8" w:rsidRPr="00FB3F33" w:rsidRDefault="00131FC8" w:rsidP="00131FC8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4) створення ситуацій, що несуть ризик чи загрозу життю та здоров'ю;</w:t>
      </w:r>
    </w:p>
    <w:p w14:paraId="68BF1A5C" w14:textId="06279056" w:rsidR="00131FC8" w:rsidRPr="00FB3F33" w:rsidRDefault="00131FC8" w:rsidP="00131FC8">
      <w:pPr>
        <w:shd w:val="clear" w:color="auto" w:fill="FFFFFF"/>
        <w:spacing w:after="12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5) погрожування зброєю чи іншими речами, що можуть завдати фізичної шкоди.</w:t>
      </w:r>
    </w:p>
    <w:p w14:paraId="25751782" w14:textId="07239E07" w:rsidR="00131FC8" w:rsidRPr="00FB3F33" w:rsidRDefault="00131FC8" w:rsidP="00131FC8">
      <w:pPr>
        <w:shd w:val="clear" w:color="auto" w:fill="FFFFFF"/>
        <w:spacing w:after="12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2.2. Сексуальне насильство – протиправне посягання одного члена сім'ї на статеву недоторканість іншого члена сім'ї, а також дії сексуального характеру по відношенню до неповнолітнього члена сім'ї.</w:t>
      </w:r>
    </w:p>
    <w:p w14:paraId="4564D8B6" w14:textId="77777777" w:rsidR="00131FC8" w:rsidRPr="00FB3F33" w:rsidRDefault="00131FC8" w:rsidP="00131FC8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Прояви сексуального насильства:</w:t>
      </w:r>
    </w:p>
    <w:p w14:paraId="0515A2E7" w14:textId="70AED4F0" w:rsidR="00131FC8" w:rsidRPr="00FB3F33" w:rsidRDefault="00131FC8" w:rsidP="00131FC8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1) зґвалтування;</w:t>
      </w:r>
    </w:p>
    <w:p w14:paraId="57E27C9A" w14:textId="6C5FAEBE" w:rsidR="00131FC8" w:rsidRPr="00FB3F33" w:rsidRDefault="00131FC8" w:rsidP="00131FC8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2) примушування до небажаних статевих стосунків;</w:t>
      </w:r>
    </w:p>
    <w:p w14:paraId="073E2043" w14:textId="1E4FDC9B" w:rsidR="00131FC8" w:rsidRPr="00FB3F33" w:rsidRDefault="00131FC8" w:rsidP="00131FC8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lastRenderedPageBreak/>
        <w:t>3) торкання до інтимних частин тіла без згоди особи;</w:t>
      </w:r>
    </w:p>
    <w:p w14:paraId="42A14D0B" w14:textId="370D38CB" w:rsidR="00131FC8" w:rsidRPr="00FB3F33" w:rsidRDefault="00131FC8" w:rsidP="00131FC8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4) примушування спостерігати за статевим актом між іншими людьми (у тому числі дивитися </w:t>
      </w:r>
      <w:proofErr w:type="spellStart"/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порнопродукцію</w:t>
      </w:r>
      <w:proofErr w:type="spellEnd"/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);</w:t>
      </w:r>
    </w:p>
    <w:p w14:paraId="6E8789E5" w14:textId="251CC110" w:rsidR="00131FC8" w:rsidRPr="00FB3F33" w:rsidRDefault="00131FC8" w:rsidP="00131FC8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5) примушування до статевого акту з третьою особою;</w:t>
      </w:r>
    </w:p>
    <w:p w14:paraId="10FEB126" w14:textId="4FCFB30A" w:rsidR="00131FC8" w:rsidRPr="00FB3F33" w:rsidRDefault="00131FC8" w:rsidP="00131FC8">
      <w:pPr>
        <w:shd w:val="clear" w:color="auto" w:fill="FFFFFF"/>
        <w:spacing w:after="12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6) примушування до заняття проституцією.</w:t>
      </w:r>
    </w:p>
    <w:p w14:paraId="1BF71F7E" w14:textId="6E146258" w:rsidR="00131FC8" w:rsidRPr="00FB3F33" w:rsidRDefault="00131FC8" w:rsidP="00131FC8">
      <w:pPr>
        <w:shd w:val="clear" w:color="auto" w:fill="FFFFFF"/>
        <w:spacing w:after="12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Окрім цього, до сексуального насильства в сім'ї належить сексуальні відносини між близькими родичами: батьком і донькою, матір'ю і сином, братом і сестрою тощо.</w:t>
      </w:r>
    </w:p>
    <w:p w14:paraId="31C250F1" w14:textId="77777777" w:rsidR="00131FC8" w:rsidRPr="00FB3F33" w:rsidRDefault="00131FC8" w:rsidP="00131FC8">
      <w:pPr>
        <w:shd w:val="clear" w:color="auto" w:fill="FFFFFF"/>
        <w:spacing w:after="12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Надзвичайно небезпечним проявом сексуального насильства в сім'ї є дії сексуального характеру стосовно дитини: розбещення дитини; демонстрація дитині (підлітку) статевих органів (ексгібіціонізм); демонстрація акту онанізму; втягування дитини у заняття дитячою проституцією або дитячою порнографією тощо.</w:t>
      </w:r>
    </w:p>
    <w:p w14:paraId="77F98FF2" w14:textId="2997D0DB" w:rsidR="00131FC8" w:rsidRPr="00FB3F33" w:rsidRDefault="00131FC8" w:rsidP="00131FC8">
      <w:pPr>
        <w:shd w:val="clear" w:color="auto" w:fill="FFFFFF"/>
        <w:spacing w:after="12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2.3. Психологічне насильство – це насильство, пов'язане з дією одного члена сім'ї на психіку іншого члена сім'ї шляхом словесних образ або погроз, у тому числі щодо третіх осіб, переслідування, залякування, інші діяння, спрямовані на обмеження волевиявлення особи, контроль у репродуктивній сфері, якщо такі дії або бездіяльність викликали у постраждалої особи побоювання за свою безпеку чи безпеку третіх осіб, якими навмисно спричиняється емоційна невпевненість, нездатність захистити себе або завдається шкода психічному здоров'ю особи.</w:t>
      </w:r>
    </w:p>
    <w:p w14:paraId="6B856ED2" w14:textId="2C1FE906" w:rsidR="00131FC8" w:rsidRPr="00FB3F33" w:rsidRDefault="00131FC8" w:rsidP="00131FC8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Прояви психологічного насильства:</w:t>
      </w:r>
    </w:p>
    <w:p w14:paraId="108CF214" w14:textId="71148EB3" w:rsidR="00131FC8" w:rsidRPr="00FB3F33" w:rsidRDefault="00131FC8" w:rsidP="00131FC8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1) ігнорування почуттів особи;</w:t>
      </w:r>
    </w:p>
    <w:p w14:paraId="5F7A783F" w14:textId="72781BD4" w:rsidR="00131FC8" w:rsidRPr="00FB3F33" w:rsidRDefault="00131FC8" w:rsidP="00131FC8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2) образа переконань, що мають цінність для особи, її віросповідання, національної, расової приналежності або походження; соціального статусу;</w:t>
      </w:r>
    </w:p>
    <w:p w14:paraId="2C95F8E1" w14:textId="47287ADD" w:rsidR="00131FC8" w:rsidRPr="00FB3F33" w:rsidRDefault="00131FC8" w:rsidP="00131FC8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3) переслідування, залякування;</w:t>
      </w:r>
    </w:p>
    <w:p w14:paraId="24E47607" w14:textId="09AFC1E7" w:rsidR="00131FC8" w:rsidRPr="00FB3F33" w:rsidRDefault="00131FC8" w:rsidP="00131FC8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4) погрози вбити чи скалічити (у тому числі дітей);</w:t>
      </w:r>
    </w:p>
    <w:p w14:paraId="297A8FEB" w14:textId="472A8688" w:rsidR="00131FC8" w:rsidRPr="00FB3F33" w:rsidRDefault="00131FC8" w:rsidP="00131FC8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5) підбурювання до самогубства;</w:t>
      </w:r>
    </w:p>
    <w:p w14:paraId="56CB17BE" w14:textId="67FD8617" w:rsidR="00131FC8" w:rsidRPr="00FB3F33" w:rsidRDefault="00131FC8" w:rsidP="00131FC8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6) примус до протизаконних дій;</w:t>
      </w:r>
    </w:p>
    <w:p w14:paraId="5CEBE501" w14:textId="71386DD9" w:rsidR="00131FC8" w:rsidRPr="00FB3F33" w:rsidRDefault="00131FC8" w:rsidP="00131FC8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7) погрози відібрати дітей;</w:t>
      </w:r>
    </w:p>
    <w:p w14:paraId="55CD6149" w14:textId="2BD00646" w:rsidR="00131FC8" w:rsidRPr="00FB3F33" w:rsidRDefault="00131FC8" w:rsidP="00131FC8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8) приниження особистості;</w:t>
      </w:r>
    </w:p>
    <w:p w14:paraId="593FDE97" w14:textId="60E9B15C" w:rsidR="00131FC8" w:rsidRPr="00FB3F33" w:rsidRDefault="00131FC8" w:rsidP="00131FC8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9) постійна критика та насмішки;</w:t>
      </w:r>
    </w:p>
    <w:p w14:paraId="1B8D6C29" w14:textId="5A9D1E9C" w:rsidR="00131FC8" w:rsidRPr="00FB3F33" w:rsidRDefault="00131FC8" w:rsidP="00131FC8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10) безпідставні звинувачення та формування почуття провини;</w:t>
      </w:r>
    </w:p>
    <w:p w14:paraId="5D8F94C0" w14:textId="6AB56BB9" w:rsidR="00131FC8" w:rsidRPr="00FB3F33" w:rsidRDefault="00131FC8" w:rsidP="00131FC8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11) обмеження у самореалізації, навчанні, роботі;</w:t>
      </w:r>
    </w:p>
    <w:p w14:paraId="0D5655EE" w14:textId="366E52B4" w:rsidR="00131FC8" w:rsidRPr="00FB3F33" w:rsidRDefault="00131FC8" w:rsidP="00131FC8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12) обмеження у контактах із близькими та друзями, у виборі кола спілкування;</w:t>
      </w:r>
    </w:p>
    <w:p w14:paraId="4AD52674" w14:textId="37109B2C" w:rsidR="00131FC8" w:rsidRPr="00FB3F33" w:rsidRDefault="00131FC8" w:rsidP="00131FC8">
      <w:pPr>
        <w:shd w:val="clear" w:color="auto" w:fill="FFFFFF"/>
        <w:spacing w:after="12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13) примушування спостерігати за насильством над іншими людьми чи тваринами, тощо.</w:t>
      </w:r>
    </w:p>
    <w:p w14:paraId="186A619E" w14:textId="77777777" w:rsidR="00131FC8" w:rsidRPr="00FB3F33" w:rsidRDefault="00131FC8" w:rsidP="00131FC8">
      <w:pPr>
        <w:shd w:val="clear" w:color="auto" w:fill="FFFFFF"/>
        <w:spacing w:after="12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Психологічне насильство часто спричиняє депресії, нервові розлади, загострення хронічних захворювань, і навіть призводить до самогубства. Психологічне насильство в сім'ї супроводжує всі інші види насильства.</w:t>
      </w:r>
    </w:p>
    <w:p w14:paraId="71FF0996" w14:textId="68FE9419" w:rsidR="00131FC8" w:rsidRPr="00FB3F33" w:rsidRDefault="00131FC8" w:rsidP="00131FC8">
      <w:pPr>
        <w:shd w:val="clear" w:color="auto" w:fill="FFFFFF"/>
        <w:spacing w:after="12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2.4. Економічне насильство – умисне позбавлення житла, їжі, одягу, іншого майна, коштів чи документів або можливості користуватися ними, 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lastRenderedPageBreak/>
        <w:t>залишення без догляду чи піклування, перешкоджання в отриманні необхідних послуг з лікування чи реабілітації, заборону працювати, примушування до праці, заборону навчатися та інші правопорушення економічного характеру.</w:t>
      </w:r>
    </w:p>
    <w:p w14:paraId="3CBC44D4" w14:textId="77777777" w:rsidR="00131FC8" w:rsidRPr="00FB3F33" w:rsidRDefault="00131FC8" w:rsidP="00131FC8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Прояви економічного насильства:</w:t>
      </w:r>
    </w:p>
    <w:p w14:paraId="0338949B" w14:textId="477FFD3B" w:rsidR="00131FC8" w:rsidRPr="00FB3F33" w:rsidRDefault="00131FC8" w:rsidP="00131FC8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1) позбавлення матеріальних ресурсів для належного фізичного та психологічного добробуту;</w:t>
      </w:r>
    </w:p>
    <w:p w14:paraId="05BA1653" w14:textId="38F20DE2" w:rsidR="00131FC8" w:rsidRPr="00FB3F33" w:rsidRDefault="00131FC8" w:rsidP="00131FC8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2) повна звітність за витрачені гроші ("все до копійки"), відбирання всіх зароблених грошей;</w:t>
      </w:r>
    </w:p>
    <w:p w14:paraId="7C7E1061" w14:textId="157C8446" w:rsidR="00131FC8" w:rsidRPr="00FB3F33" w:rsidRDefault="00131FC8" w:rsidP="00131FC8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3) заборона працювати члену сім'ї всупереч його бажанню та працездатності;</w:t>
      </w:r>
    </w:p>
    <w:p w14:paraId="47EC3C14" w14:textId="64541C39" w:rsidR="00131FC8" w:rsidRPr="00FB3F33" w:rsidRDefault="00131FC8" w:rsidP="00131FC8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4) примушування члена сім'ї виконувати тяжку, непосильну роботу;</w:t>
      </w:r>
    </w:p>
    <w:p w14:paraId="6E9EF0AD" w14:textId="7FD23702" w:rsidR="00131FC8" w:rsidRPr="00FB3F33" w:rsidRDefault="00131FC8" w:rsidP="00131FC8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5) пошкодження, псування особистого майна;</w:t>
      </w:r>
    </w:p>
    <w:p w14:paraId="004A39AF" w14:textId="1B913894" w:rsidR="00131FC8" w:rsidRPr="00FB3F33" w:rsidRDefault="00131FC8" w:rsidP="00131FC8">
      <w:pPr>
        <w:shd w:val="clear" w:color="auto" w:fill="FFFFFF"/>
        <w:spacing w:after="12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6) примушування до жебрацтва, тощо.</w:t>
      </w:r>
    </w:p>
    <w:p w14:paraId="4DD93198" w14:textId="77777777" w:rsidR="00131FC8" w:rsidRPr="00FB3F33" w:rsidRDefault="00131FC8" w:rsidP="00131FC8">
      <w:pPr>
        <w:shd w:val="clear" w:color="auto" w:fill="FFFFFF"/>
        <w:spacing w:after="12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Одним із найбільш поширених проявів економічного насильства в Україні є вигнання з дому (квартири), що в переважній більшості випадків застосовується до жінок та дітей.</w:t>
      </w:r>
    </w:p>
    <w:p w14:paraId="224FE329" w14:textId="2D343F89" w:rsidR="00131FC8" w:rsidRPr="00FB3F33" w:rsidRDefault="00131FC8" w:rsidP="00131FC8">
      <w:pPr>
        <w:shd w:val="clear" w:color="auto" w:fill="FFFFFF"/>
        <w:spacing w:after="12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Ознаки домашнього насильства:</w:t>
      </w:r>
    </w:p>
    <w:p w14:paraId="41EA3FF8" w14:textId="5826E31A" w:rsidR="00131FC8" w:rsidRPr="00FB3F33" w:rsidRDefault="00131FC8" w:rsidP="000E3A20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1) фізичні:</w:t>
      </w:r>
    </w:p>
    <w:p w14:paraId="19C68150" w14:textId="336B3B74" w:rsidR="00131FC8" w:rsidRPr="00FB3F33" w:rsidRDefault="00131FC8" w:rsidP="000E3A20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погіршення фізичного й психічного здоров'я, емоційні та неврологічні розлади;</w:t>
      </w:r>
    </w:p>
    <w:p w14:paraId="6F5B8BBD" w14:textId="7ECAD1F9" w:rsidR="00131FC8" w:rsidRPr="00FB3F33" w:rsidRDefault="00131FC8" w:rsidP="000E3A20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головний біль, біль у м'язах, синці, забиті місця відсутність зубів, ушкодження кісток та м'яких тканин, наявність частково залікованих попередніх травм, сліди укусів, опіки незвичайної форми та в різних частинах тіла;</w:t>
      </w:r>
    </w:p>
    <w:p w14:paraId="260CBBE9" w14:textId="68ABB5EB" w:rsidR="00131FC8" w:rsidRPr="00FB3F33" w:rsidRDefault="00131FC8" w:rsidP="000E3A20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поганий догляд за ротовою порожниною, недотримання правил особистої гігієни, відсутність догляду за волоссям, нігтями;</w:t>
      </w:r>
    </w:p>
    <w:p w14:paraId="5191A300" w14:textId="5E26E726" w:rsidR="00131FC8" w:rsidRPr="00FB3F33" w:rsidRDefault="00131FC8" w:rsidP="000E3A20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втрата ваги, зневоднення;</w:t>
      </w:r>
    </w:p>
    <w:p w14:paraId="5B270A2B" w14:textId="1D6039E5" w:rsidR="00131FC8" w:rsidRPr="00FB3F33" w:rsidRDefault="00131FC8" w:rsidP="00131FC8">
      <w:pPr>
        <w:shd w:val="clear" w:color="auto" w:fill="FFFFFF"/>
        <w:spacing w:after="12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наявність інфекцій, що передаються статевим шляхом; викиди плоду, мертвонароджені діти, передчасні пологи, недостатня вага у немовлят;</w:t>
      </w:r>
    </w:p>
    <w:p w14:paraId="2BDDB06A" w14:textId="6EE786B6" w:rsidR="00131FC8" w:rsidRPr="00FB3F33" w:rsidRDefault="00131FC8" w:rsidP="000E3A20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2) економічні:</w:t>
      </w:r>
    </w:p>
    <w:p w14:paraId="2374AF63" w14:textId="1F13622C" w:rsidR="00131FC8" w:rsidRPr="00FB3F33" w:rsidRDefault="00131FC8" w:rsidP="000E3A20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неможливість розпоряджатися сімейним бюджетом та власними коштами;</w:t>
      </w:r>
    </w:p>
    <w:p w14:paraId="4E792D86" w14:textId="7C32BD71" w:rsidR="00131FC8" w:rsidRPr="00FB3F33" w:rsidRDefault="000E3A20" w:rsidP="000E3A20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в</w:t>
      </w:r>
      <w:r w:rsidR="00131FC8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ідмова від праці або навчання під тиском; праця на посаді/робочому місці, обраному під тиском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;</w:t>
      </w:r>
    </w:p>
    <w:p w14:paraId="19D44F3D" w14:textId="2A10FF57" w:rsidR="00131FC8" w:rsidRPr="00FB3F33" w:rsidRDefault="000E3A20" w:rsidP="000E3A20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р</w:t>
      </w:r>
      <w:r w:rsidR="00131FC8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обота, зумовлена необхідністю утримувати того, хто водночас контролює (відбирає) всі гроші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;</w:t>
      </w:r>
    </w:p>
    <w:p w14:paraId="00F09DAC" w14:textId="5197B3C0" w:rsidR="00131FC8" w:rsidRPr="00FB3F33" w:rsidRDefault="000E3A20" w:rsidP="000E3A20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о</w:t>
      </w:r>
      <w:r w:rsidR="00131FC8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дяг, взуття, що не відповідають сезону та погоді; старе вбрання; наочні ознаки існування в злиднях (незважаючи на реальні прибутки)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;</w:t>
      </w:r>
    </w:p>
    <w:p w14:paraId="29DD800A" w14:textId="6D2489E7" w:rsidR="00131FC8" w:rsidRPr="00FB3F33" w:rsidRDefault="000E3A20" w:rsidP="000E3A20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н</w:t>
      </w:r>
      <w:r w:rsidR="00131FC8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едоїдання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;</w:t>
      </w:r>
    </w:p>
    <w:p w14:paraId="3185CE16" w14:textId="6382DB28" w:rsidR="00131FC8" w:rsidRPr="00FB3F33" w:rsidRDefault="000E3A20" w:rsidP="00131FC8">
      <w:pPr>
        <w:shd w:val="clear" w:color="auto" w:fill="FFFFFF"/>
        <w:spacing w:after="12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н</w:t>
      </w:r>
      <w:r w:rsidR="00131FC8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аявність житлових проблем (негараздів)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;</w:t>
      </w:r>
    </w:p>
    <w:p w14:paraId="2FABFEA6" w14:textId="49944075" w:rsidR="00131FC8" w:rsidRPr="00FB3F33" w:rsidRDefault="000E3A20" w:rsidP="000E3A20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3) с</w:t>
      </w:r>
      <w:r w:rsidR="00131FC8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ексуальні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:</w:t>
      </w:r>
    </w:p>
    <w:p w14:paraId="77811053" w14:textId="1E47C74D" w:rsidR="00131FC8" w:rsidRPr="00FB3F33" w:rsidRDefault="000E3A20" w:rsidP="000E3A20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п</w:t>
      </w:r>
      <w:r w:rsidR="00131FC8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орушення сексуальності, зокрема зниження або втрата сексуального потягу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;</w:t>
      </w:r>
    </w:p>
    <w:p w14:paraId="2D5C2E60" w14:textId="468FCD14" w:rsidR="00131FC8" w:rsidRPr="00FB3F33" w:rsidRDefault="000E3A20" w:rsidP="000E3A20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і</w:t>
      </w:r>
      <w:r w:rsidR="00131FC8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нфекції, що передаються статевим шляхом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;</w:t>
      </w:r>
    </w:p>
    <w:p w14:paraId="446BD3D8" w14:textId="2F089D80" w:rsidR="00131FC8" w:rsidRPr="00FB3F33" w:rsidRDefault="000E3A20" w:rsidP="000E3A20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lastRenderedPageBreak/>
        <w:t>т</w:t>
      </w:r>
      <w:r w:rsidR="00131FC8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равми та пошкодження статевих органів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;</w:t>
      </w:r>
    </w:p>
    <w:p w14:paraId="77AADD6E" w14:textId="6076ACEB" w:rsidR="00131FC8" w:rsidRPr="00FB3F33" w:rsidRDefault="000E3A20" w:rsidP="000E3A20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н</w:t>
      </w:r>
      <w:r w:rsidR="00131FC8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аявність викидів, мертвонароджених дітей та небажаних вагітностей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;</w:t>
      </w:r>
    </w:p>
    <w:p w14:paraId="70FDCE9A" w14:textId="7B0E0876" w:rsidR="00131FC8" w:rsidRPr="00FB3F33" w:rsidRDefault="000E3A20" w:rsidP="00131FC8">
      <w:pPr>
        <w:shd w:val="clear" w:color="auto" w:fill="FFFFFF"/>
        <w:spacing w:after="12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пр</w:t>
      </w:r>
      <w:r w:rsidR="00131FC8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имусове залучення до комерційного сексу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;</w:t>
      </w:r>
    </w:p>
    <w:p w14:paraId="1AA55B06" w14:textId="5C0A5E0E" w:rsidR="00131FC8" w:rsidRPr="00FB3F33" w:rsidRDefault="000E3A20" w:rsidP="000E3A20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4) п</w:t>
      </w:r>
      <w:r w:rsidR="00131FC8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сихологічні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:</w:t>
      </w:r>
    </w:p>
    <w:p w14:paraId="58D2E693" w14:textId="28595945" w:rsidR="00131FC8" w:rsidRPr="00FB3F33" w:rsidRDefault="000E3A20" w:rsidP="000E3A20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с</w:t>
      </w:r>
      <w:r w:rsidR="00131FC8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трахи, тривожність, постійне почуття небезпеки (завжди перебуває напоготові), нерішучість, повна безініціативність та відчуття безпорадності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;</w:t>
      </w:r>
    </w:p>
    <w:p w14:paraId="2DE46AAC" w14:textId="1AF4F6BD" w:rsidR="00131FC8" w:rsidRPr="00FB3F33" w:rsidRDefault="000E3A20" w:rsidP="000E3A20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т</w:t>
      </w:r>
      <w:r w:rsidR="00131FC8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руднощі з концентрацією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;</w:t>
      </w:r>
    </w:p>
    <w:p w14:paraId="2EDD1716" w14:textId="69CC4EB3" w:rsidR="00131FC8" w:rsidRPr="00FB3F33" w:rsidRDefault="000E3A20" w:rsidP="000E3A20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н</w:t>
      </w:r>
      <w:r w:rsidR="00131FC8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аявність скарг психосоматичного характеру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;</w:t>
      </w:r>
    </w:p>
    <w:p w14:paraId="72CB6F38" w14:textId="546C35A2" w:rsidR="00131FC8" w:rsidRPr="00FB3F33" w:rsidRDefault="000E3A20" w:rsidP="000E3A20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д</w:t>
      </w:r>
      <w:r w:rsidR="00131FC8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епресія; нав'язливі рухи та думки, схильність до одноманітних рухів та дій на кшталт розгойдування в кріслі, різання паперу, розчісування одного й того ж пасма волосся тощо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;</w:t>
      </w:r>
    </w:p>
    <w:p w14:paraId="0176BB72" w14:textId="49DFBCC6" w:rsidR="00131FC8" w:rsidRPr="00FB3F33" w:rsidRDefault="000E3A20" w:rsidP="000E3A20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на</w:t>
      </w:r>
      <w:r w:rsidR="00131FC8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дмірне збудження, безсоння або, навпаки, підвищена сонливість та уповільнення рухів (останні вважаються проявом 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«</w:t>
      </w:r>
      <w:r w:rsidR="00131FC8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лінощів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»</w:t>
      </w:r>
      <w:r w:rsidR="00131FC8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, 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«</w:t>
      </w:r>
      <w:r w:rsidR="00131FC8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нездатності добре виконувати свої домашні обов'язки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»</w:t>
      </w:r>
      <w:r w:rsidR="00131FC8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та підсилюють почуття провини)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;</w:t>
      </w:r>
    </w:p>
    <w:p w14:paraId="4301C0E2" w14:textId="091EFF58" w:rsidR="00131FC8" w:rsidRPr="00FB3F33" w:rsidRDefault="000E3A20" w:rsidP="000E3A20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в</w:t>
      </w:r>
      <w:r w:rsidR="00131FC8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трата соціальних контактів з родичами, друзями, гостре відчуття/прагнення самотності та ізольованості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;</w:t>
      </w:r>
    </w:p>
    <w:p w14:paraId="355167FC" w14:textId="50545683" w:rsidR="00131FC8" w:rsidRPr="00FB3F33" w:rsidRDefault="000E3A20" w:rsidP="000E3A20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у</w:t>
      </w:r>
      <w:r w:rsidR="00131FC8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никання погляду в очі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;</w:t>
      </w:r>
    </w:p>
    <w:p w14:paraId="0F0EF13D" w14:textId="573096A7" w:rsidR="00131FC8" w:rsidRPr="00FB3F33" w:rsidRDefault="000E3A20" w:rsidP="000E3A20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proofErr w:type="spellStart"/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с</w:t>
      </w:r>
      <w:r w:rsidR="00131FC8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уїцидальні</w:t>
      </w:r>
      <w:proofErr w:type="spellEnd"/>
      <w:r w:rsidR="00131FC8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наміри, погрози позбавити себе життя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;</w:t>
      </w:r>
    </w:p>
    <w:p w14:paraId="4B495799" w14:textId="12D11BC4" w:rsidR="00131FC8" w:rsidRPr="00FB3F33" w:rsidRDefault="000E3A20" w:rsidP="000E3A20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п</w:t>
      </w:r>
      <w:r w:rsidR="00131FC8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очуття провини, сорому за отримані фізичні ушкодження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;</w:t>
      </w:r>
    </w:p>
    <w:p w14:paraId="57B26963" w14:textId="208F1930" w:rsidR="00131FC8" w:rsidRPr="00FB3F33" w:rsidRDefault="000E3A20" w:rsidP="000E3A20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з</w:t>
      </w:r>
      <w:r w:rsidR="00131FC8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вуження свідомості, нездатність адекватно оцінювати ситуацію, власне майбутнє, свої вчинки та вчинки інших людей, поєднання підозрілості з безмежною довірливістю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;</w:t>
      </w:r>
    </w:p>
    <w:p w14:paraId="7281EEE0" w14:textId="1E49126E" w:rsidR="00131FC8" w:rsidRPr="00FB3F33" w:rsidRDefault="000E3A20" w:rsidP="000E3A20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в</w:t>
      </w:r>
      <w:r w:rsidR="00131FC8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ідкладання часу звернення за допомогою або відмова від неї чи будь-якого зовнішнього втручання, спрямованого на вияснення та зміну ситуації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;</w:t>
      </w:r>
    </w:p>
    <w:p w14:paraId="760063FE" w14:textId="3E209053" w:rsidR="00131FC8" w:rsidRPr="00FB3F33" w:rsidRDefault="000E3A20" w:rsidP="00131FC8">
      <w:pPr>
        <w:shd w:val="clear" w:color="auto" w:fill="FFFFFF"/>
        <w:spacing w:after="12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з</w:t>
      </w:r>
      <w:r w:rsidR="00131FC8"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невіра в можливості змін у власному житті на краще, відсутність ініціативи, страх перед життям, втрата сенсу і інтересу до життя</w:t>
      </w: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.</w:t>
      </w:r>
    </w:p>
    <w:p w14:paraId="5D0929B9" w14:textId="5A857D70" w:rsidR="00A14F99" w:rsidRPr="00FB3F33" w:rsidRDefault="00A14F9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FB3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br w:type="page"/>
      </w:r>
    </w:p>
    <w:p w14:paraId="0E9B56FD" w14:textId="47BE88E2" w:rsidR="00216E76" w:rsidRPr="00216E76" w:rsidRDefault="00216E76" w:rsidP="00216E76">
      <w:pPr>
        <w:spacing w:after="120" w:line="240" w:lineRule="auto"/>
        <w:ind w:left="5954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16E76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Додаток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</w:p>
    <w:p w14:paraId="7864EBDE" w14:textId="77777777" w:rsidR="00216E76" w:rsidRPr="00216E76" w:rsidRDefault="00216E76" w:rsidP="00216E76">
      <w:pPr>
        <w:pStyle w:val="a4"/>
        <w:spacing w:after="120" w:line="240" w:lineRule="auto"/>
        <w:ind w:left="5954"/>
        <w:rPr>
          <w:bCs/>
          <w:szCs w:val="28"/>
          <w:lang w:val="uk-UA"/>
        </w:rPr>
      </w:pPr>
      <w:r w:rsidRPr="00216E76">
        <w:rPr>
          <w:bCs/>
          <w:szCs w:val="28"/>
          <w:lang w:val="uk-UA"/>
        </w:rPr>
        <w:t>Наказ директора МГ №15</w:t>
      </w:r>
    </w:p>
    <w:p w14:paraId="52B99A2F" w14:textId="77777777" w:rsidR="00216E76" w:rsidRPr="00216E76" w:rsidRDefault="00216E76" w:rsidP="00216E76">
      <w:pPr>
        <w:spacing w:after="0" w:line="240" w:lineRule="auto"/>
        <w:ind w:left="5954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16E76">
        <w:rPr>
          <w:rFonts w:ascii="Times New Roman" w:hAnsi="Times New Roman" w:cs="Times New Roman"/>
          <w:bCs/>
          <w:sz w:val="28"/>
          <w:szCs w:val="28"/>
          <w:lang w:val="uk-UA"/>
        </w:rPr>
        <w:t>23.01.2026 № 14</w:t>
      </w:r>
    </w:p>
    <w:p w14:paraId="078394FD" w14:textId="77777777" w:rsidR="00A42936" w:rsidRDefault="00A42936" w:rsidP="00A14F9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uk-UA"/>
        </w:rPr>
      </w:pPr>
    </w:p>
    <w:p w14:paraId="749C98F0" w14:textId="77777777" w:rsidR="00A42936" w:rsidRDefault="00A42936" w:rsidP="00A14F9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uk-UA"/>
        </w:rPr>
      </w:pPr>
    </w:p>
    <w:p w14:paraId="52E34AB3" w14:textId="77777777" w:rsidR="00A42936" w:rsidRDefault="00A42936" w:rsidP="00A14F9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uk-UA"/>
        </w:rPr>
      </w:pPr>
    </w:p>
    <w:p w14:paraId="7478C958" w14:textId="77777777" w:rsidR="00A42936" w:rsidRDefault="00A42936" w:rsidP="00A14F9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uk-UA"/>
        </w:rPr>
      </w:pPr>
    </w:p>
    <w:p w14:paraId="4E39A499" w14:textId="74B59096" w:rsidR="00A14F99" w:rsidRDefault="00A42936" w:rsidP="00A14F9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uk-UA"/>
        </w:rPr>
        <w:t>СКЛАД КОМІСІЇ</w:t>
      </w:r>
    </w:p>
    <w:p w14:paraId="02420910" w14:textId="77777777" w:rsidR="00B6492E" w:rsidRDefault="00B6492E" w:rsidP="00A14F9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uk-UA"/>
        </w:rPr>
      </w:pPr>
    </w:p>
    <w:p w14:paraId="0017B45C" w14:textId="55F95E44" w:rsidR="00B6492E" w:rsidRPr="00B6492E" w:rsidRDefault="00B6492E" w:rsidP="00B6492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67046">
        <w:rPr>
          <w:rFonts w:ascii="Times New Roman" w:hAnsi="Times New Roman" w:cs="Times New Roman"/>
          <w:sz w:val="28"/>
          <w:szCs w:val="28"/>
        </w:rPr>
        <w:t xml:space="preserve">Голова </w:t>
      </w:r>
      <w:proofErr w:type="spellStart"/>
      <w:proofErr w:type="gramStart"/>
      <w:r w:rsidRPr="00B67046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B6704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67046">
        <w:rPr>
          <w:rFonts w:ascii="Times New Roman" w:hAnsi="Times New Roman" w:cs="Times New Roman"/>
          <w:sz w:val="28"/>
          <w:szCs w:val="28"/>
        </w:rPr>
        <w:t xml:space="preserve">                  К</w:t>
      </w:r>
      <w:r>
        <w:rPr>
          <w:rFonts w:ascii="Times New Roman" w:hAnsi="Times New Roman" w:cs="Times New Roman"/>
          <w:sz w:val="28"/>
          <w:szCs w:val="28"/>
          <w:lang w:val="uk-UA"/>
        </w:rPr>
        <w:t>ОПІЙКА</w:t>
      </w:r>
      <w:r w:rsidRPr="00B67046">
        <w:rPr>
          <w:rFonts w:ascii="Times New Roman" w:hAnsi="Times New Roman" w:cs="Times New Roman"/>
          <w:sz w:val="28"/>
          <w:szCs w:val="28"/>
        </w:rPr>
        <w:t xml:space="preserve"> Оксана </w:t>
      </w:r>
      <w:proofErr w:type="spellStart"/>
      <w:r w:rsidRPr="00B67046">
        <w:rPr>
          <w:rFonts w:ascii="Times New Roman" w:hAnsi="Times New Roman" w:cs="Times New Roman"/>
          <w:sz w:val="28"/>
          <w:szCs w:val="28"/>
        </w:rPr>
        <w:t>Григорівна</w:t>
      </w:r>
      <w:proofErr w:type="spellEnd"/>
      <w:r w:rsidRPr="00B67046">
        <w:rPr>
          <w:rFonts w:ascii="Times New Roman" w:hAnsi="Times New Roman" w:cs="Times New Roman"/>
          <w:sz w:val="28"/>
          <w:szCs w:val="28"/>
        </w:rPr>
        <w:t>, директор МГ№15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A8D5CE1" w14:textId="2A552460" w:rsidR="00B6492E" w:rsidRDefault="00B6492E" w:rsidP="00B6492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67046">
        <w:rPr>
          <w:rFonts w:ascii="Times New Roman" w:hAnsi="Times New Roman" w:cs="Times New Roman"/>
          <w:sz w:val="28"/>
          <w:szCs w:val="28"/>
        </w:rPr>
        <w:t xml:space="preserve">Заступник </w:t>
      </w:r>
      <w:proofErr w:type="spellStart"/>
      <w:proofErr w:type="gramStart"/>
      <w:r w:rsidRPr="00B67046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B67046">
        <w:rPr>
          <w:rFonts w:ascii="Times New Roman" w:hAnsi="Times New Roman" w:cs="Times New Roman"/>
          <w:sz w:val="28"/>
          <w:szCs w:val="28"/>
        </w:rPr>
        <w:t xml:space="preserve">:   </w:t>
      </w:r>
      <w:proofErr w:type="gramEnd"/>
      <w:r w:rsidRPr="00B67046">
        <w:rPr>
          <w:rFonts w:ascii="Times New Roman" w:hAnsi="Times New Roman" w:cs="Times New Roman"/>
          <w:sz w:val="28"/>
          <w:szCs w:val="28"/>
        </w:rPr>
        <w:t xml:space="preserve">          П</w:t>
      </w:r>
      <w:r>
        <w:rPr>
          <w:rFonts w:ascii="Times New Roman" w:hAnsi="Times New Roman" w:cs="Times New Roman"/>
          <w:sz w:val="28"/>
          <w:szCs w:val="28"/>
          <w:lang w:val="uk-UA"/>
        </w:rPr>
        <w:t>ОЛЯКОВА</w:t>
      </w:r>
      <w:r w:rsidRPr="00B67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7046">
        <w:rPr>
          <w:rFonts w:ascii="Times New Roman" w:hAnsi="Times New Roman" w:cs="Times New Roman"/>
          <w:sz w:val="28"/>
          <w:szCs w:val="28"/>
        </w:rPr>
        <w:t>Вікторія</w:t>
      </w:r>
      <w:proofErr w:type="spellEnd"/>
      <w:r w:rsidRPr="00B67046">
        <w:rPr>
          <w:rFonts w:ascii="Times New Roman" w:hAnsi="Times New Roman" w:cs="Times New Roman"/>
          <w:sz w:val="28"/>
          <w:szCs w:val="28"/>
        </w:rPr>
        <w:t xml:space="preserve"> Миколаївна, заступник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14:paraId="286EED30" w14:textId="4CA8FFA1" w:rsidR="00B6492E" w:rsidRPr="00B6492E" w:rsidRDefault="00B6492E" w:rsidP="00B6492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</w:t>
      </w:r>
      <w:r w:rsidRPr="00B67046">
        <w:rPr>
          <w:rFonts w:ascii="Times New Roman" w:hAnsi="Times New Roman" w:cs="Times New Roman"/>
          <w:sz w:val="28"/>
          <w:szCs w:val="28"/>
        </w:rPr>
        <w:t>директора з НВР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98F2B4D" w14:textId="19068883" w:rsidR="00B6492E" w:rsidRDefault="00B6492E" w:rsidP="00B6492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67046">
        <w:rPr>
          <w:rFonts w:ascii="Times New Roman" w:hAnsi="Times New Roman" w:cs="Times New Roman"/>
          <w:sz w:val="28"/>
          <w:szCs w:val="28"/>
        </w:rPr>
        <w:t xml:space="preserve">Члени </w:t>
      </w:r>
      <w:proofErr w:type="spellStart"/>
      <w:proofErr w:type="gramStart"/>
      <w:r w:rsidRPr="00B67046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B67046">
        <w:rPr>
          <w:rFonts w:ascii="Times New Roman" w:hAnsi="Times New Roman" w:cs="Times New Roman"/>
          <w:sz w:val="28"/>
          <w:szCs w:val="28"/>
        </w:rPr>
        <w:t xml:space="preserve">:   </w:t>
      </w:r>
      <w:proofErr w:type="gramEnd"/>
      <w:r w:rsidRPr="00B67046">
        <w:rPr>
          <w:rFonts w:ascii="Times New Roman" w:hAnsi="Times New Roman" w:cs="Times New Roman"/>
          <w:sz w:val="28"/>
          <w:szCs w:val="28"/>
        </w:rPr>
        <w:t xml:space="preserve">                 К</w:t>
      </w:r>
      <w:r>
        <w:rPr>
          <w:rFonts w:ascii="Times New Roman" w:hAnsi="Times New Roman" w:cs="Times New Roman"/>
          <w:sz w:val="28"/>
          <w:szCs w:val="28"/>
          <w:lang w:val="uk-UA"/>
        </w:rPr>
        <w:t>АЛУГІНА</w:t>
      </w:r>
      <w:r w:rsidRPr="00B67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7046">
        <w:rPr>
          <w:rFonts w:ascii="Times New Roman" w:hAnsi="Times New Roman" w:cs="Times New Roman"/>
          <w:sz w:val="28"/>
          <w:szCs w:val="28"/>
        </w:rPr>
        <w:t>Олена</w:t>
      </w:r>
      <w:proofErr w:type="spellEnd"/>
      <w:r w:rsidRPr="00B67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7046">
        <w:rPr>
          <w:rFonts w:ascii="Times New Roman" w:hAnsi="Times New Roman" w:cs="Times New Roman"/>
          <w:sz w:val="28"/>
          <w:szCs w:val="28"/>
        </w:rPr>
        <w:t>Юріївна</w:t>
      </w:r>
      <w:proofErr w:type="spellEnd"/>
      <w:r w:rsidRPr="00B67046">
        <w:rPr>
          <w:rFonts w:ascii="Times New Roman" w:hAnsi="Times New Roman" w:cs="Times New Roman"/>
          <w:sz w:val="28"/>
          <w:szCs w:val="28"/>
        </w:rPr>
        <w:t xml:space="preserve">, заступник директора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5FA2D32A" w14:textId="5547FBD6" w:rsidR="00B6492E" w:rsidRPr="00B6492E" w:rsidRDefault="00B6492E" w:rsidP="00B6492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</w:t>
      </w:r>
      <w:r w:rsidRPr="00B67046">
        <w:rPr>
          <w:rFonts w:ascii="Times New Roman" w:hAnsi="Times New Roman" w:cs="Times New Roman"/>
          <w:sz w:val="28"/>
          <w:szCs w:val="28"/>
        </w:rPr>
        <w:t>з НВР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0969252" w14:textId="75D8E432" w:rsidR="00B6492E" w:rsidRDefault="00B6492E" w:rsidP="00B6492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67046">
        <w:rPr>
          <w:rFonts w:ascii="Times New Roman" w:hAnsi="Times New Roman" w:cs="Times New Roman"/>
          <w:sz w:val="28"/>
          <w:szCs w:val="28"/>
        </w:rPr>
        <w:t xml:space="preserve">                                            П</w:t>
      </w:r>
      <w:r>
        <w:rPr>
          <w:rFonts w:ascii="Times New Roman" w:hAnsi="Times New Roman" w:cs="Times New Roman"/>
          <w:sz w:val="28"/>
          <w:szCs w:val="28"/>
          <w:lang w:val="uk-UA"/>
        </w:rPr>
        <w:t>ОПАДЮК</w:t>
      </w:r>
      <w:r w:rsidRPr="00B67046">
        <w:rPr>
          <w:rFonts w:ascii="Times New Roman" w:hAnsi="Times New Roman" w:cs="Times New Roman"/>
          <w:sz w:val="28"/>
          <w:szCs w:val="28"/>
        </w:rPr>
        <w:t xml:space="preserve"> Ганна </w:t>
      </w:r>
      <w:proofErr w:type="spellStart"/>
      <w:r w:rsidRPr="00B67046">
        <w:rPr>
          <w:rFonts w:ascii="Times New Roman" w:hAnsi="Times New Roman" w:cs="Times New Roman"/>
          <w:sz w:val="28"/>
          <w:szCs w:val="28"/>
        </w:rPr>
        <w:t>Юріївна</w:t>
      </w:r>
      <w:proofErr w:type="spellEnd"/>
      <w:r w:rsidRPr="00B67046">
        <w:rPr>
          <w:rFonts w:ascii="Times New Roman" w:hAnsi="Times New Roman" w:cs="Times New Roman"/>
          <w:sz w:val="28"/>
          <w:szCs w:val="28"/>
        </w:rPr>
        <w:t xml:space="preserve">, вчитель,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</w:p>
    <w:p w14:paraId="048BD9D0" w14:textId="45952226" w:rsidR="00B6492E" w:rsidRPr="00B6492E" w:rsidRDefault="00B6492E" w:rsidP="00B6492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</w:t>
      </w:r>
      <w:proofErr w:type="spellStart"/>
      <w:r w:rsidRPr="00B67046">
        <w:rPr>
          <w:rFonts w:ascii="Times New Roman" w:hAnsi="Times New Roman" w:cs="Times New Roman"/>
          <w:sz w:val="28"/>
          <w:szCs w:val="28"/>
        </w:rPr>
        <w:t>громадський</w:t>
      </w:r>
      <w:proofErr w:type="spellEnd"/>
      <w:r w:rsidRPr="00B67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7046">
        <w:rPr>
          <w:rFonts w:ascii="Times New Roman" w:hAnsi="Times New Roman" w:cs="Times New Roman"/>
          <w:sz w:val="28"/>
          <w:szCs w:val="28"/>
        </w:rPr>
        <w:t>інспектор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охорони дитинства;</w:t>
      </w:r>
    </w:p>
    <w:p w14:paraId="22A171BD" w14:textId="77777777" w:rsidR="00B6492E" w:rsidRDefault="00B6492E" w:rsidP="00B6492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67046">
        <w:rPr>
          <w:rFonts w:ascii="Times New Roman" w:hAnsi="Times New Roman" w:cs="Times New Roman"/>
          <w:sz w:val="28"/>
          <w:szCs w:val="28"/>
        </w:rPr>
        <w:t xml:space="preserve">                                            Б</w:t>
      </w:r>
      <w:r>
        <w:rPr>
          <w:rFonts w:ascii="Times New Roman" w:hAnsi="Times New Roman" w:cs="Times New Roman"/>
          <w:sz w:val="28"/>
          <w:szCs w:val="28"/>
          <w:lang w:val="uk-UA"/>
        </w:rPr>
        <w:t>АТОВСЬКА</w:t>
      </w:r>
      <w:r w:rsidRPr="00B67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7046">
        <w:rPr>
          <w:rFonts w:ascii="Times New Roman" w:hAnsi="Times New Roman" w:cs="Times New Roman"/>
          <w:sz w:val="28"/>
          <w:szCs w:val="28"/>
        </w:rPr>
        <w:t>Юлія</w:t>
      </w:r>
      <w:proofErr w:type="spellEnd"/>
      <w:r w:rsidRPr="00B67046">
        <w:rPr>
          <w:rFonts w:ascii="Times New Roman" w:hAnsi="Times New Roman" w:cs="Times New Roman"/>
          <w:sz w:val="28"/>
          <w:szCs w:val="28"/>
        </w:rPr>
        <w:t xml:space="preserve"> Володимирівна, завідувач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2A054EAA" w14:textId="77777777" w:rsidR="00B6492E" w:rsidRDefault="00B6492E" w:rsidP="00B6492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</w:t>
      </w:r>
      <w:r w:rsidRPr="00B67046">
        <w:rPr>
          <w:rFonts w:ascii="Times New Roman" w:hAnsi="Times New Roman" w:cs="Times New Roman"/>
          <w:sz w:val="28"/>
          <w:szCs w:val="28"/>
        </w:rPr>
        <w:t xml:space="preserve">сектору </w:t>
      </w:r>
      <w:proofErr w:type="spellStart"/>
      <w:r w:rsidRPr="00B67046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B67046">
        <w:rPr>
          <w:rFonts w:ascii="Times New Roman" w:hAnsi="Times New Roman" w:cs="Times New Roman"/>
          <w:sz w:val="28"/>
          <w:szCs w:val="28"/>
        </w:rPr>
        <w:t xml:space="preserve"> прав, свобод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Pr="00B670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7046">
        <w:rPr>
          <w:rFonts w:ascii="Times New Roman" w:hAnsi="Times New Roman" w:cs="Times New Roman"/>
          <w:sz w:val="28"/>
          <w:szCs w:val="28"/>
        </w:rPr>
        <w:t>законних</w:t>
      </w:r>
      <w:proofErr w:type="spellEnd"/>
      <w:r w:rsidRPr="00B67046">
        <w:rPr>
          <w:rFonts w:ascii="Times New Roman" w:hAnsi="Times New Roman" w:cs="Times New Roman"/>
          <w:sz w:val="28"/>
          <w:szCs w:val="28"/>
        </w:rPr>
        <w:t xml:space="preserve"> інтересів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14:paraId="3542F37F" w14:textId="054BEABE" w:rsidR="00B6492E" w:rsidRPr="00B6492E" w:rsidRDefault="00B6492E" w:rsidP="00B6492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</w:t>
      </w:r>
      <w:proofErr w:type="spellStart"/>
      <w:r w:rsidRPr="00B67046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B670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67046">
        <w:rPr>
          <w:rFonts w:ascii="Times New Roman" w:hAnsi="Times New Roman" w:cs="Times New Roman"/>
          <w:sz w:val="28"/>
          <w:szCs w:val="28"/>
        </w:rPr>
        <w:t xml:space="preserve">ССД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67046">
        <w:rPr>
          <w:rFonts w:ascii="Times New Roman" w:hAnsi="Times New Roman" w:cs="Times New Roman"/>
          <w:sz w:val="28"/>
          <w:szCs w:val="28"/>
        </w:rPr>
        <w:t>Центрального</w:t>
      </w:r>
      <w:proofErr w:type="gramEnd"/>
      <w:r w:rsidRPr="00B67046">
        <w:rPr>
          <w:rFonts w:ascii="Times New Roman" w:hAnsi="Times New Roman" w:cs="Times New Roman"/>
          <w:sz w:val="28"/>
          <w:szCs w:val="28"/>
        </w:rPr>
        <w:t xml:space="preserve"> району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BC5032D" w14:textId="77777777" w:rsidR="00B6492E" w:rsidRPr="00B6492E" w:rsidRDefault="00B6492E" w:rsidP="00A14F9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14:paraId="2A02FD79" w14:textId="77777777" w:rsidR="00A42936" w:rsidRDefault="00A42936" w:rsidP="00A14F99">
      <w:pPr>
        <w:shd w:val="clear" w:color="auto" w:fill="FFFFFF"/>
        <w:spacing w:after="120" w:line="240" w:lineRule="auto"/>
        <w:ind w:left="5103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</w:p>
    <w:p w14:paraId="7E5B0B1F" w14:textId="77777777" w:rsidR="00A42936" w:rsidRDefault="00A42936" w:rsidP="00A14F99">
      <w:pPr>
        <w:shd w:val="clear" w:color="auto" w:fill="FFFFFF"/>
        <w:spacing w:after="120" w:line="240" w:lineRule="auto"/>
        <w:ind w:left="5103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</w:p>
    <w:p w14:paraId="2E86B316" w14:textId="77777777" w:rsidR="00A42936" w:rsidRDefault="00A42936" w:rsidP="00A14F99">
      <w:pPr>
        <w:shd w:val="clear" w:color="auto" w:fill="FFFFFF"/>
        <w:spacing w:after="120" w:line="240" w:lineRule="auto"/>
        <w:ind w:left="5103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</w:p>
    <w:p w14:paraId="5CE1D401" w14:textId="77777777" w:rsidR="00A42936" w:rsidRDefault="00A42936" w:rsidP="00A14F99">
      <w:pPr>
        <w:shd w:val="clear" w:color="auto" w:fill="FFFFFF"/>
        <w:spacing w:after="120" w:line="240" w:lineRule="auto"/>
        <w:ind w:left="5103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</w:p>
    <w:p w14:paraId="3438C722" w14:textId="77777777" w:rsidR="00A42936" w:rsidRDefault="00A42936" w:rsidP="00A14F99">
      <w:pPr>
        <w:shd w:val="clear" w:color="auto" w:fill="FFFFFF"/>
        <w:spacing w:after="120" w:line="240" w:lineRule="auto"/>
        <w:ind w:left="5103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</w:p>
    <w:p w14:paraId="7E1E5CD1" w14:textId="77777777" w:rsidR="00A42936" w:rsidRDefault="00A42936" w:rsidP="00A14F99">
      <w:pPr>
        <w:shd w:val="clear" w:color="auto" w:fill="FFFFFF"/>
        <w:spacing w:after="120" w:line="240" w:lineRule="auto"/>
        <w:ind w:left="5103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</w:p>
    <w:p w14:paraId="1FB2B0F4" w14:textId="77777777" w:rsidR="00A42936" w:rsidRDefault="00A42936" w:rsidP="00A14F99">
      <w:pPr>
        <w:shd w:val="clear" w:color="auto" w:fill="FFFFFF"/>
        <w:spacing w:after="120" w:line="240" w:lineRule="auto"/>
        <w:ind w:left="5103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</w:p>
    <w:p w14:paraId="6C0EABC6" w14:textId="77777777" w:rsidR="00A42936" w:rsidRDefault="00A42936" w:rsidP="00A14F99">
      <w:pPr>
        <w:shd w:val="clear" w:color="auto" w:fill="FFFFFF"/>
        <w:spacing w:after="120" w:line="240" w:lineRule="auto"/>
        <w:ind w:left="5103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</w:p>
    <w:p w14:paraId="0E0BFE0D" w14:textId="77777777" w:rsidR="00A42936" w:rsidRDefault="00A42936" w:rsidP="00A14F99">
      <w:pPr>
        <w:shd w:val="clear" w:color="auto" w:fill="FFFFFF"/>
        <w:spacing w:after="120" w:line="240" w:lineRule="auto"/>
        <w:ind w:left="5103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</w:p>
    <w:p w14:paraId="03456C50" w14:textId="77777777" w:rsidR="00A42936" w:rsidRDefault="00A42936" w:rsidP="00A14F99">
      <w:pPr>
        <w:shd w:val="clear" w:color="auto" w:fill="FFFFFF"/>
        <w:spacing w:after="120" w:line="240" w:lineRule="auto"/>
        <w:ind w:left="5103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</w:p>
    <w:p w14:paraId="00AE5BE2" w14:textId="77777777" w:rsidR="00A42936" w:rsidRDefault="00A42936" w:rsidP="00A14F99">
      <w:pPr>
        <w:shd w:val="clear" w:color="auto" w:fill="FFFFFF"/>
        <w:spacing w:after="120" w:line="240" w:lineRule="auto"/>
        <w:ind w:left="5103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</w:p>
    <w:p w14:paraId="0CF87050" w14:textId="77777777" w:rsidR="00A42936" w:rsidRDefault="00A42936" w:rsidP="00A14F99">
      <w:pPr>
        <w:shd w:val="clear" w:color="auto" w:fill="FFFFFF"/>
        <w:spacing w:after="120" w:line="240" w:lineRule="auto"/>
        <w:ind w:left="5103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</w:p>
    <w:p w14:paraId="455B726D" w14:textId="77777777" w:rsidR="00A42936" w:rsidRDefault="00A42936" w:rsidP="00A14F99">
      <w:pPr>
        <w:shd w:val="clear" w:color="auto" w:fill="FFFFFF"/>
        <w:spacing w:after="120" w:line="240" w:lineRule="auto"/>
        <w:ind w:left="5103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</w:p>
    <w:p w14:paraId="5248D119" w14:textId="77777777" w:rsidR="00A42936" w:rsidRDefault="00A42936" w:rsidP="00A14F99">
      <w:pPr>
        <w:shd w:val="clear" w:color="auto" w:fill="FFFFFF"/>
        <w:spacing w:after="120" w:line="240" w:lineRule="auto"/>
        <w:ind w:left="5103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</w:p>
    <w:p w14:paraId="32660A3C" w14:textId="77777777" w:rsidR="00A42936" w:rsidRDefault="00A42936" w:rsidP="00A14F99">
      <w:pPr>
        <w:shd w:val="clear" w:color="auto" w:fill="FFFFFF"/>
        <w:spacing w:after="120" w:line="240" w:lineRule="auto"/>
        <w:ind w:left="5103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</w:p>
    <w:p w14:paraId="1DDC15F1" w14:textId="77777777" w:rsidR="00A42936" w:rsidRDefault="00A42936" w:rsidP="00B6492E">
      <w:pPr>
        <w:shd w:val="clear" w:color="auto" w:fill="FFFFFF"/>
        <w:spacing w:after="12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</w:p>
    <w:p w14:paraId="7396287B" w14:textId="66FE4184" w:rsidR="00216E76" w:rsidRPr="00216E76" w:rsidRDefault="00216E76" w:rsidP="00216E76">
      <w:pPr>
        <w:spacing w:after="120" w:line="240" w:lineRule="auto"/>
        <w:ind w:left="5954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16E76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Додаток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3</w:t>
      </w:r>
    </w:p>
    <w:p w14:paraId="629BE37A" w14:textId="77777777" w:rsidR="00216E76" w:rsidRPr="00216E76" w:rsidRDefault="00216E76" w:rsidP="00216E76">
      <w:pPr>
        <w:pStyle w:val="a4"/>
        <w:spacing w:after="120" w:line="240" w:lineRule="auto"/>
        <w:ind w:left="5954"/>
        <w:rPr>
          <w:bCs/>
          <w:szCs w:val="28"/>
          <w:lang w:val="uk-UA"/>
        </w:rPr>
      </w:pPr>
      <w:r w:rsidRPr="00216E76">
        <w:rPr>
          <w:bCs/>
          <w:szCs w:val="28"/>
          <w:lang w:val="uk-UA"/>
        </w:rPr>
        <w:t>Наказ директора МГ №15</w:t>
      </w:r>
    </w:p>
    <w:p w14:paraId="1172B5A3" w14:textId="77777777" w:rsidR="00216E76" w:rsidRPr="00216E76" w:rsidRDefault="00216E76" w:rsidP="00216E76">
      <w:pPr>
        <w:spacing w:after="0" w:line="240" w:lineRule="auto"/>
        <w:ind w:left="5954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16E76">
        <w:rPr>
          <w:rFonts w:ascii="Times New Roman" w:hAnsi="Times New Roman" w:cs="Times New Roman"/>
          <w:bCs/>
          <w:sz w:val="28"/>
          <w:szCs w:val="28"/>
          <w:lang w:val="uk-UA"/>
        </w:rPr>
        <w:t>23.01.2026 № 14</w:t>
      </w:r>
    </w:p>
    <w:p w14:paraId="335885D0" w14:textId="77777777" w:rsidR="00A42936" w:rsidRPr="00A42936" w:rsidRDefault="00A42936" w:rsidP="00A42936">
      <w:pPr>
        <w:keepNext/>
        <w:keepLines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uk-UA"/>
        </w:rPr>
      </w:pPr>
      <w:r w:rsidRPr="00A42936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uk-UA"/>
        </w:rPr>
        <w:t>ПРОТОКОЛ №_____</w:t>
      </w:r>
      <w:r w:rsidRPr="00A42936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uk-UA"/>
        </w:rPr>
        <w:br/>
        <w:t xml:space="preserve">засідання комісії з розгляду випадків </w:t>
      </w:r>
      <w:r w:rsidRPr="00A42936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uk-UA"/>
        </w:rPr>
        <w:br/>
        <w:t>насильства та/або жорстокого поводження з дітьми</w:t>
      </w:r>
    </w:p>
    <w:p w14:paraId="6612471D" w14:textId="77777777" w:rsidR="00A42936" w:rsidRPr="00A42936" w:rsidRDefault="00A42936" w:rsidP="00A4293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0"/>
          <w:lang w:eastAsia="uk-UA"/>
        </w:rPr>
      </w:pPr>
      <w:r w:rsidRPr="00A42936">
        <w:rPr>
          <w:rFonts w:ascii="Times New Roman" w:eastAsia="Times New Roman" w:hAnsi="Times New Roman" w:cs="Times New Roman"/>
          <w:noProof/>
          <w:sz w:val="28"/>
          <w:szCs w:val="20"/>
          <w:lang w:eastAsia="uk-UA"/>
        </w:rPr>
        <w:t>_______________________________________________________________</w:t>
      </w:r>
    </w:p>
    <w:p w14:paraId="663F1978" w14:textId="67F0C233" w:rsidR="00A42936" w:rsidRPr="00A42936" w:rsidRDefault="00A42936" w:rsidP="00A42936">
      <w:pPr>
        <w:spacing w:after="0" w:line="254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</w:pPr>
      <w:r w:rsidRPr="00A42936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t>(найменування закладу освіти)</w:t>
      </w:r>
      <w:r w:rsidRPr="00A42936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br/>
      </w:r>
      <w:r w:rsidRPr="00A42936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br/>
      </w:r>
    </w:p>
    <w:p w14:paraId="1DC10D0D" w14:textId="66AEDCA5" w:rsidR="00A42936" w:rsidRPr="00A42936" w:rsidRDefault="00A42936" w:rsidP="00A42936">
      <w:pPr>
        <w:spacing w:before="240" w:after="0" w:line="254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</w:pPr>
      <w:r w:rsidRPr="00A42936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 xml:space="preserve">___ _______________ 20___ р.       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t xml:space="preserve">                           </w:t>
      </w:r>
      <w:r w:rsidRPr="00A42936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 xml:space="preserve">       Час: ___ год ___ хв.</w:t>
      </w:r>
    </w:p>
    <w:p w14:paraId="121E7A40" w14:textId="19184FFC" w:rsidR="00A42936" w:rsidRPr="00A42936" w:rsidRDefault="00A42936" w:rsidP="00A42936">
      <w:pPr>
        <w:spacing w:before="220" w:after="0" w:line="254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</w:pPr>
      <w:r w:rsidRPr="00A42936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>Підстава: ________________________________________________________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t>______________</w:t>
      </w:r>
    </w:p>
    <w:p w14:paraId="3644AA83" w14:textId="77777777" w:rsidR="00A42936" w:rsidRPr="00A42936" w:rsidRDefault="00A42936" w:rsidP="00A4293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</w:pPr>
      <w:r w:rsidRPr="00A42936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t xml:space="preserve">    (від кого і коли надійшло повідомлення</w:t>
      </w:r>
    </w:p>
    <w:p w14:paraId="034E4573" w14:textId="2ADD45CE" w:rsidR="00A42936" w:rsidRPr="00A42936" w:rsidRDefault="00A42936" w:rsidP="00A42936">
      <w:pPr>
        <w:spacing w:after="0" w:line="254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</w:pPr>
      <w:r w:rsidRPr="00A42936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>___</w:t>
      </w:r>
    </w:p>
    <w:p w14:paraId="6CCB08CB" w14:textId="1E72C28B" w:rsidR="00A42936" w:rsidRPr="00A42936" w:rsidRDefault="00A42936" w:rsidP="00A42936">
      <w:pPr>
        <w:spacing w:after="0" w:line="254" w:lineRule="auto"/>
        <w:jc w:val="center"/>
        <w:rPr>
          <w:rFonts w:ascii="Times New Roman" w:eastAsia="Times New Roman" w:hAnsi="Times New Roman" w:cs="Times New Roman"/>
          <w:noProof/>
          <w:sz w:val="28"/>
          <w:szCs w:val="20"/>
          <w:lang w:val="uk-UA" w:eastAsia="uk-UA"/>
        </w:rPr>
      </w:pPr>
      <w:r w:rsidRPr="00A42936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t>про випадок насильства та/або жорстокого поводження з дітьми)</w:t>
      </w:r>
      <w:r w:rsidRPr="00A42936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br/>
      </w:r>
      <w:r w:rsidRPr="00A42936">
        <w:rPr>
          <w:rFonts w:ascii="Times New Roman" w:eastAsia="Times New Roman" w:hAnsi="Times New Roman" w:cs="Times New Roman"/>
          <w:noProof/>
          <w:sz w:val="28"/>
          <w:szCs w:val="20"/>
          <w:lang w:eastAsia="uk-UA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noProof/>
          <w:sz w:val="28"/>
          <w:szCs w:val="20"/>
          <w:lang w:val="uk-UA" w:eastAsia="uk-UA"/>
        </w:rPr>
        <w:t>___</w:t>
      </w:r>
    </w:p>
    <w:p w14:paraId="441D408B" w14:textId="1691A01F" w:rsidR="00A42936" w:rsidRPr="00A42936" w:rsidRDefault="00A42936" w:rsidP="00A42936">
      <w:pPr>
        <w:spacing w:after="0" w:line="254" w:lineRule="auto"/>
        <w:jc w:val="center"/>
        <w:rPr>
          <w:rFonts w:ascii="Times New Roman" w:eastAsia="Times New Roman" w:hAnsi="Times New Roman" w:cs="Times New Roman"/>
          <w:noProof/>
          <w:sz w:val="28"/>
          <w:szCs w:val="20"/>
          <w:lang w:val="uk-UA" w:eastAsia="uk-UA"/>
        </w:rPr>
      </w:pPr>
      <w:r w:rsidRPr="00A42936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t>(стислий зміст повідомлення)</w:t>
      </w:r>
      <w:r w:rsidRPr="00A42936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br/>
      </w:r>
      <w:r w:rsidRPr="00A42936">
        <w:rPr>
          <w:rFonts w:ascii="Times New Roman" w:eastAsia="Times New Roman" w:hAnsi="Times New Roman" w:cs="Times New Roman"/>
          <w:noProof/>
          <w:sz w:val="28"/>
          <w:szCs w:val="20"/>
          <w:lang w:eastAsia="uk-UA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noProof/>
          <w:sz w:val="28"/>
          <w:szCs w:val="20"/>
          <w:lang w:val="uk-UA" w:eastAsia="uk-UA"/>
        </w:rPr>
        <w:t>___</w:t>
      </w:r>
    </w:p>
    <w:p w14:paraId="3141FB86" w14:textId="627F0A06" w:rsidR="00A42936" w:rsidRPr="00A42936" w:rsidRDefault="00A42936" w:rsidP="00A42936">
      <w:pPr>
        <w:spacing w:after="0" w:line="254" w:lineRule="auto"/>
        <w:jc w:val="both"/>
        <w:rPr>
          <w:rFonts w:ascii="Times New Roman" w:eastAsia="Times New Roman" w:hAnsi="Times New Roman" w:cs="Times New Roman"/>
          <w:noProof/>
          <w:sz w:val="28"/>
          <w:szCs w:val="20"/>
          <w:lang w:val="uk-UA" w:eastAsia="uk-UA"/>
        </w:rPr>
      </w:pPr>
      <w:r w:rsidRPr="00A42936">
        <w:rPr>
          <w:rFonts w:ascii="Times New Roman" w:eastAsia="Times New Roman" w:hAnsi="Times New Roman" w:cs="Times New Roman"/>
          <w:noProof/>
          <w:sz w:val="28"/>
          <w:szCs w:val="20"/>
          <w:lang w:eastAsia="uk-UA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noProof/>
          <w:sz w:val="28"/>
          <w:szCs w:val="20"/>
          <w:lang w:val="uk-UA" w:eastAsia="uk-UA"/>
        </w:rPr>
        <w:t>___</w:t>
      </w:r>
    </w:p>
    <w:p w14:paraId="4B5B1427" w14:textId="77777777" w:rsidR="00A42936" w:rsidRPr="00A42936" w:rsidRDefault="00A42936" w:rsidP="00A4293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</w:pPr>
      <w:r w:rsidRPr="00A42936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>Присутні:</w:t>
      </w:r>
    </w:p>
    <w:p w14:paraId="0020F928" w14:textId="77777777" w:rsidR="00A42936" w:rsidRPr="00A42936" w:rsidRDefault="00A42936" w:rsidP="00A429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</w:pPr>
      <w:r w:rsidRPr="00A42936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>члени комісії (____ осіб) згідно з наказом про склад комісії від ______ №____:</w:t>
      </w:r>
    </w:p>
    <w:p w14:paraId="0C0336F8" w14:textId="77777777" w:rsidR="00A42936" w:rsidRPr="00A42936" w:rsidRDefault="00A42936" w:rsidP="00A42936">
      <w:pPr>
        <w:spacing w:after="0" w:line="254" w:lineRule="auto"/>
        <w:jc w:val="both"/>
        <w:rPr>
          <w:rFonts w:ascii="Times New Roman" w:eastAsia="Times New Roman" w:hAnsi="Times New Roman" w:cs="Times New Roman"/>
          <w:noProof/>
          <w:sz w:val="24"/>
          <w:szCs w:val="18"/>
          <w:lang w:eastAsia="uk-UA"/>
        </w:rPr>
      </w:pPr>
      <w:r w:rsidRPr="00A42936">
        <w:rPr>
          <w:rFonts w:ascii="Times New Roman" w:eastAsia="Times New Roman" w:hAnsi="Times New Roman" w:cs="Times New Roman"/>
          <w:noProof/>
          <w:sz w:val="24"/>
          <w:szCs w:val="18"/>
          <w:lang w:eastAsia="uk-UA"/>
        </w:rPr>
        <w:t>________________________________________________________________</w:t>
      </w:r>
    </w:p>
    <w:p w14:paraId="72608DDA" w14:textId="77777777" w:rsidR="00A42936" w:rsidRPr="00A42936" w:rsidRDefault="00A42936" w:rsidP="00A42936">
      <w:pPr>
        <w:spacing w:after="0" w:line="254" w:lineRule="auto"/>
        <w:jc w:val="both"/>
        <w:rPr>
          <w:rFonts w:ascii="Times New Roman" w:eastAsia="Times New Roman" w:hAnsi="Times New Roman" w:cs="Times New Roman"/>
          <w:noProof/>
          <w:sz w:val="24"/>
          <w:szCs w:val="18"/>
          <w:lang w:eastAsia="uk-UA"/>
        </w:rPr>
      </w:pPr>
      <w:r w:rsidRPr="00A42936">
        <w:rPr>
          <w:rFonts w:ascii="Times New Roman" w:eastAsia="Times New Roman" w:hAnsi="Times New Roman" w:cs="Times New Roman"/>
          <w:noProof/>
          <w:sz w:val="24"/>
          <w:szCs w:val="18"/>
          <w:lang w:eastAsia="uk-UA"/>
        </w:rPr>
        <w:t>________________________________________________________________</w:t>
      </w:r>
    </w:p>
    <w:p w14:paraId="7D2ED087" w14:textId="77777777" w:rsidR="00A42936" w:rsidRPr="00A42936" w:rsidRDefault="00A42936" w:rsidP="00A42936">
      <w:pPr>
        <w:spacing w:after="0" w:line="254" w:lineRule="auto"/>
        <w:jc w:val="both"/>
        <w:rPr>
          <w:rFonts w:ascii="Times New Roman" w:eastAsia="Times New Roman" w:hAnsi="Times New Roman" w:cs="Times New Roman"/>
          <w:noProof/>
          <w:sz w:val="24"/>
          <w:szCs w:val="18"/>
          <w:lang w:eastAsia="uk-UA"/>
        </w:rPr>
      </w:pPr>
      <w:r w:rsidRPr="00A42936">
        <w:rPr>
          <w:rFonts w:ascii="Times New Roman" w:eastAsia="Times New Roman" w:hAnsi="Times New Roman" w:cs="Times New Roman"/>
          <w:noProof/>
          <w:sz w:val="24"/>
          <w:szCs w:val="18"/>
          <w:lang w:eastAsia="uk-UA"/>
        </w:rPr>
        <w:t>________________________________________________________________</w:t>
      </w:r>
    </w:p>
    <w:p w14:paraId="0802D524" w14:textId="77777777" w:rsidR="00A42936" w:rsidRPr="00A42936" w:rsidRDefault="00A42936" w:rsidP="00A4293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</w:pPr>
      <w:r w:rsidRPr="00A42936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>інші особи (______ осіб):</w:t>
      </w:r>
    </w:p>
    <w:p w14:paraId="6FB7708F" w14:textId="77777777" w:rsidR="00A42936" w:rsidRPr="00A42936" w:rsidRDefault="00A42936" w:rsidP="00A42936">
      <w:pPr>
        <w:spacing w:after="0" w:line="254" w:lineRule="auto"/>
        <w:jc w:val="both"/>
        <w:rPr>
          <w:rFonts w:ascii="Times New Roman" w:eastAsia="Times New Roman" w:hAnsi="Times New Roman" w:cs="Times New Roman"/>
          <w:noProof/>
          <w:sz w:val="24"/>
          <w:szCs w:val="18"/>
          <w:lang w:eastAsia="uk-UA"/>
        </w:rPr>
      </w:pPr>
      <w:r w:rsidRPr="00A42936">
        <w:rPr>
          <w:rFonts w:ascii="Times New Roman" w:eastAsia="Times New Roman" w:hAnsi="Times New Roman" w:cs="Times New Roman"/>
          <w:noProof/>
          <w:sz w:val="24"/>
          <w:szCs w:val="18"/>
          <w:lang w:eastAsia="uk-UA"/>
        </w:rPr>
        <w:t>________________________________________________________________</w:t>
      </w:r>
    </w:p>
    <w:p w14:paraId="6B661DC6" w14:textId="77777777" w:rsidR="00A42936" w:rsidRPr="00A42936" w:rsidRDefault="00A42936" w:rsidP="00A42936">
      <w:pPr>
        <w:spacing w:after="0" w:line="254" w:lineRule="auto"/>
        <w:jc w:val="both"/>
        <w:rPr>
          <w:rFonts w:ascii="Times New Roman" w:eastAsia="Times New Roman" w:hAnsi="Times New Roman" w:cs="Times New Roman"/>
          <w:noProof/>
          <w:sz w:val="24"/>
          <w:szCs w:val="18"/>
          <w:lang w:eastAsia="uk-UA"/>
        </w:rPr>
      </w:pPr>
      <w:r w:rsidRPr="00A42936">
        <w:rPr>
          <w:rFonts w:ascii="Times New Roman" w:eastAsia="Times New Roman" w:hAnsi="Times New Roman" w:cs="Times New Roman"/>
          <w:noProof/>
          <w:sz w:val="24"/>
          <w:szCs w:val="18"/>
          <w:lang w:eastAsia="uk-UA"/>
        </w:rPr>
        <w:t>________________________________________________________________</w:t>
      </w:r>
    </w:p>
    <w:p w14:paraId="479130A3" w14:textId="77777777" w:rsidR="00A42936" w:rsidRPr="00A42936" w:rsidRDefault="00A42936" w:rsidP="00A42936">
      <w:pPr>
        <w:spacing w:after="0" w:line="254" w:lineRule="auto"/>
        <w:jc w:val="both"/>
        <w:rPr>
          <w:rFonts w:ascii="Times New Roman" w:eastAsia="Times New Roman" w:hAnsi="Times New Roman" w:cs="Times New Roman"/>
          <w:noProof/>
          <w:sz w:val="24"/>
          <w:szCs w:val="18"/>
          <w:lang w:eastAsia="uk-UA"/>
        </w:rPr>
      </w:pPr>
      <w:r w:rsidRPr="00A42936">
        <w:rPr>
          <w:rFonts w:ascii="Times New Roman" w:eastAsia="Times New Roman" w:hAnsi="Times New Roman" w:cs="Times New Roman"/>
          <w:noProof/>
          <w:sz w:val="24"/>
          <w:szCs w:val="18"/>
          <w:lang w:eastAsia="uk-UA"/>
        </w:rPr>
        <w:t>________________________________________________________________</w:t>
      </w:r>
    </w:p>
    <w:p w14:paraId="7F86751E" w14:textId="1218B07D" w:rsidR="00A84838" w:rsidRDefault="00A84838" w:rsidP="00A8483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t>Порядок денний:</w:t>
      </w:r>
    </w:p>
    <w:p w14:paraId="58376913" w14:textId="08EDD6C0" w:rsidR="00A84838" w:rsidRDefault="00A84838" w:rsidP="00A8483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t>1. _____________________________________________________________________________</w:t>
      </w:r>
    </w:p>
    <w:p w14:paraId="27542C37" w14:textId="2CFE84DC" w:rsidR="00A84838" w:rsidRPr="00A84838" w:rsidRDefault="00A84838" w:rsidP="00A8483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t>2. _____________________________________________________________________________</w:t>
      </w:r>
    </w:p>
    <w:p w14:paraId="2803B2DC" w14:textId="70336A6B" w:rsidR="00A42936" w:rsidRPr="00A42936" w:rsidRDefault="00A42936" w:rsidP="00A8483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</w:pPr>
      <w:r w:rsidRPr="00A42936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>СЛУХАЛИ:</w:t>
      </w:r>
    </w:p>
    <w:p w14:paraId="38EF72FD" w14:textId="77777777" w:rsidR="00A42936" w:rsidRPr="00A42936" w:rsidRDefault="00A42936" w:rsidP="00A42936">
      <w:pPr>
        <w:spacing w:after="0" w:line="254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</w:pPr>
      <w:r w:rsidRPr="00A42936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>________________________________________________________________</w:t>
      </w:r>
    </w:p>
    <w:p w14:paraId="551B3385" w14:textId="77777777" w:rsidR="00A42936" w:rsidRPr="00A42936" w:rsidRDefault="00A42936" w:rsidP="00A42936">
      <w:pPr>
        <w:spacing w:after="0" w:line="254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</w:pPr>
      <w:r w:rsidRPr="00A42936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>________________________________________________________________</w:t>
      </w:r>
    </w:p>
    <w:p w14:paraId="0F944678" w14:textId="77777777" w:rsidR="00A42936" w:rsidRPr="00A42936" w:rsidRDefault="00A42936" w:rsidP="00A42936">
      <w:pPr>
        <w:spacing w:after="0" w:line="254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</w:pPr>
      <w:r w:rsidRPr="00A42936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>________________________________________________________________</w:t>
      </w:r>
    </w:p>
    <w:p w14:paraId="6EA73FF6" w14:textId="77777777" w:rsidR="00A42936" w:rsidRPr="00A42936" w:rsidRDefault="00A42936" w:rsidP="00A42936">
      <w:pPr>
        <w:spacing w:after="0" w:line="254" w:lineRule="auto"/>
        <w:jc w:val="both"/>
        <w:rPr>
          <w:rFonts w:ascii="Times New Roman" w:eastAsia="Times New Roman" w:hAnsi="Times New Roman" w:cs="Times New Roman"/>
          <w:noProof/>
          <w:sz w:val="28"/>
          <w:szCs w:val="20"/>
          <w:lang w:eastAsia="uk-UA"/>
        </w:rPr>
      </w:pPr>
      <w:r w:rsidRPr="00A42936">
        <w:rPr>
          <w:rFonts w:ascii="Times New Roman" w:eastAsia="Times New Roman" w:hAnsi="Times New Roman" w:cs="Times New Roman"/>
          <w:noProof/>
          <w:sz w:val="28"/>
          <w:szCs w:val="20"/>
          <w:lang w:eastAsia="uk-UA"/>
        </w:rPr>
        <w:t>________________________________________________________________</w:t>
      </w:r>
    </w:p>
    <w:p w14:paraId="214DAFDD" w14:textId="77777777" w:rsidR="00A42936" w:rsidRPr="00A42936" w:rsidRDefault="00A42936" w:rsidP="00A42936">
      <w:pPr>
        <w:spacing w:after="0" w:line="254" w:lineRule="auto"/>
        <w:jc w:val="both"/>
        <w:rPr>
          <w:rFonts w:ascii="Times New Roman" w:eastAsia="Times New Roman" w:hAnsi="Times New Roman" w:cs="Times New Roman"/>
          <w:noProof/>
          <w:sz w:val="28"/>
          <w:szCs w:val="20"/>
          <w:lang w:eastAsia="uk-UA"/>
        </w:rPr>
      </w:pPr>
      <w:r w:rsidRPr="00A42936">
        <w:rPr>
          <w:rFonts w:ascii="Times New Roman" w:eastAsia="Times New Roman" w:hAnsi="Times New Roman" w:cs="Times New Roman"/>
          <w:noProof/>
          <w:sz w:val="28"/>
          <w:szCs w:val="20"/>
          <w:lang w:eastAsia="uk-UA"/>
        </w:rPr>
        <w:t>________________________________________________________________</w:t>
      </w:r>
    </w:p>
    <w:p w14:paraId="3C606F8D" w14:textId="77777777" w:rsidR="00A42936" w:rsidRPr="00A42936" w:rsidRDefault="00A42936" w:rsidP="00A42936">
      <w:pPr>
        <w:spacing w:after="0" w:line="254" w:lineRule="auto"/>
        <w:jc w:val="both"/>
        <w:rPr>
          <w:rFonts w:ascii="Times New Roman" w:eastAsia="Times New Roman" w:hAnsi="Times New Roman" w:cs="Times New Roman"/>
          <w:noProof/>
          <w:sz w:val="28"/>
          <w:szCs w:val="20"/>
          <w:lang w:eastAsia="uk-UA"/>
        </w:rPr>
      </w:pPr>
      <w:r w:rsidRPr="00A42936">
        <w:rPr>
          <w:rFonts w:ascii="Times New Roman" w:eastAsia="Times New Roman" w:hAnsi="Times New Roman" w:cs="Times New Roman"/>
          <w:noProof/>
          <w:sz w:val="28"/>
          <w:szCs w:val="20"/>
          <w:lang w:eastAsia="uk-UA"/>
        </w:rPr>
        <w:t>________________________________________________________________</w:t>
      </w:r>
    </w:p>
    <w:p w14:paraId="40C8AE51" w14:textId="7314190A" w:rsidR="00A84838" w:rsidRPr="00A84838" w:rsidRDefault="00A84838" w:rsidP="00A84838">
      <w:pPr>
        <w:spacing w:before="240" w:after="6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</w:pPr>
      <w:r w:rsidRPr="00A84838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t>Голосували: «За» – 5 осіб, «Проти» – 0 осіб, «Утрималися» – 0 осіб.</w:t>
      </w:r>
    </w:p>
    <w:p w14:paraId="5AA44BE3" w14:textId="3AA0AAE4" w:rsidR="00A42936" w:rsidRPr="00EC0F6E" w:rsidRDefault="00A84838" w:rsidP="00A84838">
      <w:pPr>
        <w:spacing w:before="240" w:after="60" w:line="240" w:lineRule="auto"/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eastAsia="uk-UA"/>
        </w:rPr>
      </w:pPr>
      <w:r w:rsidRPr="00A84838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t>УХВАЛИЛИ</w:t>
      </w:r>
      <w:r w:rsidR="00A42936" w:rsidRPr="00EC0F6E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>:</w:t>
      </w:r>
    </w:p>
    <w:p w14:paraId="6C00313C" w14:textId="77777777" w:rsidR="00A42936" w:rsidRPr="00A42936" w:rsidRDefault="00A42936" w:rsidP="00A429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</w:pPr>
      <w:r w:rsidRPr="00A42936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 xml:space="preserve">потреби осіб, які вчинили насильство та/або жорстоке поводження з дитиною, стали свідком та/або постраждали від насильства та жорстокого поводження (далі — сторони </w:t>
      </w:r>
      <w:r w:rsidRPr="00A42936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lastRenderedPageBreak/>
        <w:t xml:space="preserve">насильства та/або жорстокого поводження з дитиною), в соціальних та психолого-педагогічних послугах, рекомендації щодо добровільного </w:t>
      </w:r>
      <w:r w:rsidRPr="00A42936">
        <w:rPr>
          <w:rFonts w:ascii="Times New Roman" w:eastAsia="Times New Roman" w:hAnsi="Times New Roman" w:cs="Times New Roman"/>
          <w:noProof/>
          <w:sz w:val="24"/>
          <w:szCs w:val="24"/>
          <w:highlight w:val="white"/>
          <w:lang w:eastAsia="uk-UA"/>
        </w:rPr>
        <w:t>проходження особами, які вчинили насильство та жорстоке поводження з дитиною, стали свідком або постраждали від насильства та/або жорстокого поводження, відповідної програми для таких осіб</w:t>
      </w:r>
    </w:p>
    <w:p w14:paraId="5E6DA89B" w14:textId="77777777" w:rsidR="00A42936" w:rsidRPr="00A42936" w:rsidRDefault="00A42936" w:rsidP="00A42936">
      <w:pPr>
        <w:spacing w:after="0" w:line="254" w:lineRule="auto"/>
        <w:jc w:val="both"/>
        <w:rPr>
          <w:rFonts w:ascii="Times New Roman" w:eastAsia="Times New Roman" w:hAnsi="Times New Roman" w:cs="Times New Roman"/>
          <w:noProof/>
          <w:sz w:val="24"/>
          <w:szCs w:val="18"/>
          <w:lang w:eastAsia="uk-UA"/>
        </w:rPr>
      </w:pPr>
      <w:r w:rsidRPr="00A42936">
        <w:rPr>
          <w:rFonts w:ascii="Times New Roman" w:eastAsia="Times New Roman" w:hAnsi="Times New Roman" w:cs="Times New Roman"/>
          <w:noProof/>
          <w:sz w:val="24"/>
          <w:szCs w:val="18"/>
          <w:lang w:eastAsia="uk-UA"/>
        </w:rPr>
        <w:t>________________________________________________________________</w:t>
      </w:r>
    </w:p>
    <w:p w14:paraId="2FEA2C09" w14:textId="77777777" w:rsidR="00A42936" w:rsidRPr="00A42936" w:rsidRDefault="00A42936" w:rsidP="00A4293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0"/>
          <w:lang w:eastAsia="uk-UA"/>
        </w:rPr>
      </w:pPr>
      <w:r w:rsidRPr="00A42936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t>(опис відповідних послуг та відповідальні за їх надання)</w:t>
      </w:r>
    </w:p>
    <w:p w14:paraId="45A8140F" w14:textId="77777777" w:rsidR="00A42936" w:rsidRPr="00A42936" w:rsidRDefault="00A42936" w:rsidP="00A42936">
      <w:pPr>
        <w:spacing w:after="0" w:line="254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</w:pPr>
      <w:r w:rsidRPr="00A42936">
        <w:rPr>
          <w:rFonts w:ascii="Times New Roman" w:eastAsia="Times New Roman" w:hAnsi="Times New Roman" w:cs="Times New Roman"/>
          <w:noProof/>
          <w:sz w:val="28"/>
          <w:szCs w:val="20"/>
          <w:lang w:eastAsia="uk-UA"/>
        </w:rPr>
        <w:t>________________________________________________________________;</w:t>
      </w:r>
    </w:p>
    <w:p w14:paraId="5C166587" w14:textId="77777777" w:rsidR="00A42936" w:rsidRPr="00A42936" w:rsidRDefault="00A42936" w:rsidP="00A42936">
      <w:pPr>
        <w:spacing w:before="120" w:after="0" w:line="254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0"/>
          <w:lang w:eastAsia="uk-UA"/>
        </w:rPr>
      </w:pPr>
      <w:r w:rsidRPr="00A42936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 xml:space="preserve">заходи для усунення причин насильства та/або жорстокого поводження з дітьми </w:t>
      </w:r>
      <w:r w:rsidRPr="00A42936">
        <w:rPr>
          <w:rFonts w:ascii="Times New Roman" w:eastAsia="Times New Roman" w:hAnsi="Times New Roman" w:cs="Times New Roman"/>
          <w:noProof/>
          <w:sz w:val="28"/>
          <w:szCs w:val="20"/>
          <w:lang w:eastAsia="uk-UA"/>
        </w:rPr>
        <w:t>_________________________________________________________</w:t>
      </w:r>
    </w:p>
    <w:p w14:paraId="6241E354" w14:textId="77777777" w:rsidR="00A42936" w:rsidRPr="00A42936" w:rsidRDefault="00A42936" w:rsidP="00A42936">
      <w:pPr>
        <w:spacing w:after="0" w:line="254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</w:pPr>
      <w:r w:rsidRPr="00A42936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t xml:space="preserve">                                               (опис заходів та відповідальні за їх виконання)</w:t>
      </w:r>
    </w:p>
    <w:p w14:paraId="14BAEDF4" w14:textId="77777777" w:rsidR="00A42936" w:rsidRPr="00A42936" w:rsidRDefault="00A42936" w:rsidP="00A42936">
      <w:pPr>
        <w:spacing w:after="0" w:line="254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</w:pPr>
      <w:r w:rsidRPr="00A42936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>________________________________________________________________;</w:t>
      </w:r>
    </w:p>
    <w:p w14:paraId="62475459" w14:textId="77777777" w:rsidR="00A42936" w:rsidRPr="00A42936" w:rsidRDefault="00A42936" w:rsidP="00A42936">
      <w:pPr>
        <w:spacing w:before="120" w:after="0" w:line="254" w:lineRule="auto"/>
        <w:ind w:firstLine="426"/>
        <w:jc w:val="both"/>
        <w:rPr>
          <w:rFonts w:ascii="Times New Roman" w:eastAsia="Times New Roman" w:hAnsi="Times New Roman" w:cs="Times New Roman"/>
          <w:noProof/>
          <w:sz w:val="28"/>
          <w:szCs w:val="20"/>
          <w:lang w:eastAsia="uk-UA"/>
        </w:rPr>
      </w:pPr>
      <w:r w:rsidRPr="00A42936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 xml:space="preserve">заходи впливу щодо сторін насильства та/або жорстокого поводження з дітьми </w:t>
      </w:r>
      <w:r w:rsidRPr="00A42936">
        <w:rPr>
          <w:rFonts w:ascii="Times New Roman" w:eastAsia="Times New Roman" w:hAnsi="Times New Roman" w:cs="Times New Roman"/>
          <w:noProof/>
          <w:sz w:val="28"/>
          <w:szCs w:val="20"/>
          <w:lang w:eastAsia="uk-UA"/>
        </w:rPr>
        <w:t>__________________________________________________________</w:t>
      </w:r>
    </w:p>
    <w:p w14:paraId="657BC8B3" w14:textId="77777777" w:rsidR="00A42936" w:rsidRPr="00A42936" w:rsidRDefault="00A42936" w:rsidP="00A42936">
      <w:pPr>
        <w:spacing w:after="0" w:line="254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</w:pPr>
      <w:r w:rsidRPr="00A42936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t>(опис заходів та відповідальні за їх виконання)</w:t>
      </w:r>
    </w:p>
    <w:p w14:paraId="58CF6A38" w14:textId="77777777" w:rsidR="00A42936" w:rsidRPr="00A42936" w:rsidRDefault="00A42936" w:rsidP="00A4293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</w:pPr>
      <w:r w:rsidRPr="00A42936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t>_________________________________________________________________________________________</w:t>
      </w:r>
      <w:r w:rsidRPr="00A42936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>;</w:t>
      </w:r>
    </w:p>
    <w:p w14:paraId="282AD577" w14:textId="77777777" w:rsidR="00A42936" w:rsidRPr="00A42936" w:rsidRDefault="00A42936" w:rsidP="00A4293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</w:pPr>
      <w:r w:rsidRPr="00A42936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 xml:space="preserve">рекомендації для працівників суб’єкта щодо заходів із сторонами насильства та/або жорстокого поводження з дитиною </w:t>
      </w:r>
      <w:r w:rsidRPr="00A42936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>________________________________________________________________</w:t>
      </w:r>
    </w:p>
    <w:p w14:paraId="0E4BF805" w14:textId="77777777" w:rsidR="00A42936" w:rsidRPr="00A42936" w:rsidRDefault="00A42936" w:rsidP="00A42936">
      <w:pPr>
        <w:spacing w:after="0" w:line="254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</w:pPr>
      <w:r w:rsidRPr="00A42936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t>(опис рекомендацій і суб’єктів призначення цих рекомендацій)</w:t>
      </w:r>
    </w:p>
    <w:p w14:paraId="13769DBA" w14:textId="77777777" w:rsidR="00A42936" w:rsidRPr="00A42936" w:rsidRDefault="00A42936" w:rsidP="00A42936">
      <w:pPr>
        <w:spacing w:after="0" w:line="254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</w:pPr>
      <w:r w:rsidRPr="00A42936">
        <w:rPr>
          <w:rFonts w:ascii="Times New Roman" w:eastAsia="Times New Roman" w:hAnsi="Times New Roman" w:cs="Times New Roman"/>
          <w:noProof/>
          <w:sz w:val="28"/>
          <w:szCs w:val="20"/>
          <w:lang w:eastAsia="uk-UA"/>
        </w:rPr>
        <w:t>________________________________________________________________;</w:t>
      </w:r>
    </w:p>
    <w:p w14:paraId="488DAE1B" w14:textId="77777777" w:rsidR="00A42936" w:rsidRPr="00A42936" w:rsidRDefault="00A42936" w:rsidP="00A42936">
      <w:pPr>
        <w:spacing w:before="120" w:after="0" w:line="254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0"/>
          <w:lang w:eastAsia="uk-UA"/>
        </w:rPr>
      </w:pPr>
      <w:r w:rsidRPr="00A42936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 xml:space="preserve">рекомендації для батьків або інших законних представників дитини, яка стала стороною насильства та/або жорстокого поводження </w:t>
      </w:r>
      <w:r w:rsidRPr="00A42936">
        <w:rPr>
          <w:rFonts w:ascii="Times New Roman" w:eastAsia="Times New Roman" w:hAnsi="Times New Roman" w:cs="Times New Roman"/>
          <w:noProof/>
          <w:sz w:val="28"/>
          <w:szCs w:val="20"/>
          <w:lang w:eastAsia="uk-UA"/>
        </w:rPr>
        <w:t>________________________________________________________________</w:t>
      </w:r>
    </w:p>
    <w:p w14:paraId="7E5D0ADC" w14:textId="77777777" w:rsidR="00A42936" w:rsidRPr="00A42936" w:rsidRDefault="00A42936" w:rsidP="00A42936">
      <w:pPr>
        <w:spacing w:after="0" w:line="254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</w:pPr>
      <w:r w:rsidRPr="00A42936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t>(опис рекомендацій і суб’єктів призначення цих рекомендацій)</w:t>
      </w:r>
    </w:p>
    <w:p w14:paraId="52769DF2" w14:textId="77777777" w:rsidR="00A42936" w:rsidRPr="00A42936" w:rsidRDefault="00A42936" w:rsidP="00A42936">
      <w:pPr>
        <w:spacing w:after="0" w:line="254" w:lineRule="auto"/>
        <w:jc w:val="both"/>
        <w:rPr>
          <w:rFonts w:ascii="Times New Roman" w:eastAsia="Times New Roman" w:hAnsi="Times New Roman" w:cs="Times New Roman"/>
          <w:noProof/>
          <w:sz w:val="28"/>
          <w:szCs w:val="20"/>
          <w:lang w:val="en-AU" w:eastAsia="uk-UA"/>
        </w:rPr>
      </w:pPr>
      <w:r w:rsidRPr="00A42936">
        <w:rPr>
          <w:rFonts w:ascii="Times New Roman" w:eastAsia="Times New Roman" w:hAnsi="Times New Roman" w:cs="Times New Roman"/>
          <w:noProof/>
          <w:sz w:val="28"/>
          <w:szCs w:val="20"/>
          <w:lang w:val="en-AU" w:eastAsia="uk-UA"/>
        </w:rPr>
        <w:t>________________________________________________________________.</w:t>
      </w:r>
    </w:p>
    <w:p w14:paraId="2B9628DA" w14:textId="77777777" w:rsidR="00A42936" w:rsidRPr="00A42936" w:rsidRDefault="00A42936" w:rsidP="00A42936">
      <w:pPr>
        <w:spacing w:after="0" w:line="254" w:lineRule="auto"/>
        <w:jc w:val="both"/>
        <w:rPr>
          <w:rFonts w:ascii="Times New Roman" w:eastAsia="Times New Roman" w:hAnsi="Times New Roman" w:cs="Times New Roman"/>
          <w:noProof/>
          <w:sz w:val="28"/>
          <w:szCs w:val="20"/>
          <w:lang w:val="en-AU" w:eastAsia="uk-UA"/>
        </w:rPr>
      </w:pPr>
    </w:p>
    <w:p w14:paraId="3AAA082A" w14:textId="77777777" w:rsidR="00A42936" w:rsidRPr="00A42936" w:rsidRDefault="00A42936" w:rsidP="00A42936">
      <w:pPr>
        <w:spacing w:after="0" w:line="254" w:lineRule="auto"/>
        <w:jc w:val="both"/>
        <w:rPr>
          <w:rFonts w:ascii="Times New Roman" w:eastAsia="Times New Roman" w:hAnsi="Times New Roman" w:cs="Times New Roman"/>
          <w:noProof/>
          <w:sz w:val="28"/>
          <w:szCs w:val="20"/>
          <w:lang w:val="en-AU" w:eastAsia="uk-UA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4"/>
        <w:gridCol w:w="4714"/>
      </w:tblGrid>
      <w:tr w:rsidR="00A42936" w:rsidRPr="00A42936" w14:paraId="3F30E310" w14:textId="77777777" w:rsidTr="00877D92">
        <w:tc>
          <w:tcPr>
            <w:tcW w:w="4714" w:type="dxa"/>
          </w:tcPr>
          <w:p w14:paraId="28080C59" w14:textId="77777777" w:rsidR="00A42936" w:rsidRPr="00A42936" w:rsidRDefault="00A42936" w:rsidP="00A42936">
            <w:pPr>
              <w:spacing w:line="254" w:lineRule="auto"/>
              <w:jc w:val="both"/>
              <w:rPr>
                <w:noProof/>
                <w:sz w:val="24"/>
                <w:szCs w:val="18"/>
                <w:lang w:val="en-AU"/>
              </w:rPr>
            </w:pPr>
            <w:r w:rsidRPr="00A42936">
              <w:rPr>
                <w:noProof/>
                <w:sz w:val="24"/>
                <w:szCs w:val="18"/>
                <w:lang w:val="en-AU"/>
              </w:rPr>
              <w:t>Голова комісії</w:t>
            </w:r>
          </w:p>
          <w:p w14:paraId="57CE8B0C" w14:textId="77777777" w:rsidR="00A42936" w:rsidRPr="00A42936" w:rsidRDefault="00A42936" w:rsidP="00A42936">
            <w:pPr>
              <w:spacing w:line="254" w:lineRule="auto"/>
              <w:jc w:val="both"/>
              <w:rPr>
                <w:noProof/>
                <w:sz w:val="24"/>
                <w:szCs w:val="18"/>
                <w:lang w:val="en-AU"/>
              </w:rPr>
            </w:pPr>
          </w:p>
        </w:tc>
        <w:tc>
          <w:tcPr>
            <w:tcW w:w="4714" w:type="dxa"/>
          </w:tcPr>
          <w:p w14:paraId="29B92799" w14:textId="77777777" w:rsidR="00A42936" w:rsidRPr="00A42936" w:rsidRDefault="00A42936" w:rsidP="00A42936">
            <w:pPr>
              <w:spacing w:line="254" w:lineRule="auto"/>
              <w:jc w:val="center"/>
              <w:rPr>
                <w:noProof/>
                <w:lang w:val="en-AU"/>
              </w:rPr>
            </w:pPr>
            <w:r w:rsidRPr="00A42936">
              <w:rPr>
                <w:noProof/>
                <w:lang w:val="en-AU"/>
              </w:rPr>
              <w:t>_________________________</w:t>
            </w:r>
            <w:r w:rsidRPr="00A42936">
              <w:rPr>
                <w:noProof/>
                <w:lang w:val="en-AU"/>
              </w:rPr>
              <w:br/>
            </w:r>
            <w:r w:rsidRPr="00A42936">
              <w:rPr>
                <w:noProof/>
                <w:sz w:val="20"/>
                <w:lang w:val="en-AU"/>
              </w:rPr>
              <w:t>(власне ім’я, прізвище)</w:t>
            </w:r>
          </w:p>
        </w:tc>
      </w:tr>
      <w:tr w:rsidR="00A42936" w:rsidRPr="00A42936" w14:paraId="0A6E1E25" w14:textId="77777777" w:rsidTr="00877D92">
        <w:tc>
          <w:tcPr>
            <w:tcW w:w="4714" w:type="dxa"/>
          </w:tcPr>
          <w:p w14:paraId="5183A56B" w14:textId="77777777" w:rsidR="00A42936" w:rsidRPr="00A42936" w:rsidRDefault="00A42936" w:rsidP="00A42936">
            <w:pPr>
              <w:spacing w:line="254" w:lineRule="auto"/>
              <w:jc w:val="both"/>
              <w:rPr>
                <w:noProof/>
                <w:sz w:val="24"/>
                <w:szCs w:val="18"/>
                <w:lang w:val="en-AU"/>
              </w:rPr>
            </w:pPr>
            <w:r w:rsidRPr="00A42936">
              <w:rPr>
                <w:noProof/>
                <w:sz w:val="24"/>
                <w:szCs w:val="18"/>
                <w:lang w:val="en-AU"/>
              </w:rPr>
              <w:t>Секретар комісії</w:t>
            </w:r>
          </w:p>
        </w:tc>
        <w:tc>
          <w:tcPr>
            <w:tcW w:w="4714" w:type="dxa"/>
          </w:tcPr>
          <w:p w14:paraId="426DD416" w14:textId="77777777" w:rsidR="00A42936" w:rsidRPr="00A42936" w:rsidRDefault="00A42936" w:rsidP="00A42936">
            <w:pPr>
              <w:spacing w:line="254" w:lineRule="auto"/>
              <w:jc w:val="center"/>
              <w:rPr>
                <w:noProof/>
                <w:lang w:val="en-AU"/>
              </w:rPr>
            </w:pPr>
            <w:r w:rsidRPr="00A42936">
              <w:rPr>
                <w:noProof/>
                <w:lang w:val="en-AU"/>
              </w:rPr>
              <w:t>_________________________</w:t>
            </w:r>
            <w:r w:rsidRPr="00A42936">
              <w:rPr>
                <w:noProof/>
                <w:lang w:val="en-AU"/>
              </w:rPr>
              <w:br/>
            </w:r>
            <w:r w:rsidRPr="00A42936">
              <w:rPr>
                <w:noProof/>
                <w:sz w:val="20"/>
                <w:lang w:val="en-AU"/>
              </w:rPr>
              <w:t>(власне ім’я, прізвище)</w:t>
            </w:r>
          </w:p>
        </w:tc>
      </w:tr>
    </w:tbl>
    <w:p w14:paraId="20D6BFD1" w14:textId="6CFDD947" w:rsidR="00A14F99" w:rsidRPr="00A14F99" w:rsidRDefault="00A14F99" w:rsidP="00A84838">
      <w:pPr>
        <w:shd w:val="clear" w:color="auto" w:fill="FFFFFF"/>
        <w:spacing w:after="120" w:line="240" w:lineRule="auto"/>
        <w:ind w:left="5103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</w:p>
    <w:sectPr w:rsidR="00A14F99" w:rsidRPr="00A14F99" w:rsidSect="00DB0BA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FAD"/>
    <w:rsid w:val="00006846"/>
    <w:rsid w:val="00037894"/>
    <w:rsid w:val="000416A9"/>
    <w:rsid w:val="00045F01"/>
    <w:rsid w:val="00067F5F"/>
    <w:rsid w:val="00071ABA"/>
    <w:rsid w:val="00082E5F"/>
    <w:rsid w:val="00084B96"/>
    <w:rsid w:val="00094CDF"/>
    <w:rsid w:val="000D0961"/>
    <w:rsid w:val="000D0B41"/>
    <w:rsid w:val="000D3926"/>
    <w:rsid w:val="000E3A20"/>
    <w:rsid w:val="00117B2C"/>
    <w:rsid w:val="00122A28"/>
    <w:rsid w:val="00125A4F"/>
    <w:rsid w:val="00131FC8"/>
    <w:rsid w:val="0018749E"/>
    <w:rsid w:val="001C387B"/>
    <w:rsid w:val="001C3C20"/>
    <w:rsid w:val="001C5C6A"/>
    <w:rsid w:val="001D7914"/>
    <w:rsid w:val="001E7E43"/>
    <w:rsid w:val="001F1FBA"/>
    <w:rsid w:val="002125D9"/>
    <w:rsid w:val="0021302B"/>
    <w:rsid w:val="00216E76"/>
    <w:rsid w:val="002209EB"/>
    <w:rsid w:val="002223BE"/>
    <w:rsid w:val="002315E7"/>
    <w:rsid w:val="00240F03"/>
    <w:rsid w:val="00257F2E"/>
    <w:rsid w:val="002750F5"/>
    <w:rsid w:val="002A2C5F"/>
    <w:rsid w:val="002B3FB5"/>
    <w:rsid w:val="002D2264"/>
    <w:rsid w:val="002F648A"/>
    <w:rsid w:val="003041E4"/>
    <w:rsid w:val="00304FEA"/>
    <w:rsid w:val="00306E48"/>
    <w:rsid w:val="00365991"/>
    <w:rsid w:val="003A7709"/>
    <w:rsid w:val="003C59E1"/>
    <w:rsid w:val="003D6E0B"/>
    <w:rsid w:val="003F058E"/>
    <w:rsid w:val="003F19DC"/>
    <w:rsid w:val="00401E92"/>
    <w:rsid w:val="004363CF"/>
    <w:rsid w:val="0048309D"/>
    <w:rsid w:val="004A4D15"/>
    <w:rsid w:val="004B6EA2"/>
    <w:rsid w:val="004C7DE0"/>
    <w:rsid w:val="004E2ED6"/>
    <w:rsid w:val="00520E19"/>
    <w:rsid w:val="00534329"/>
    <w:rsid w:val="00537E35"/>
    <w:rsid w:val="005940B5"/>
    <w:rsid w:val="005B509D"/>
    <w:rsid w:val="005C58D5"/>
    <w:rsid w:val="005C59FE"/>
    <w:rsid w:val="005E29CD"/>
    <w:rsid w:val="0060452A"/>
    <w:rsid w:val="00620AE2"/>
    <w:rsid w:val="00624BCE"/>
    <w:rsid w:val="00640AE2"/>
    <w:rsid w:val="00643515"/>
    <w:rsid w:val="0064375A"/>
    <w:rsid w:val="00660EB0"/>
    <w:rsid w:val="00666E8F"/>
    <w:rsid w:val="006729DF"/>
    <w:rsid w:val="00672CE5"/>
    <w:rsid w:val="006833DD"/>
    <w:rsid w:val="006864C5"/>
    <w:rsid w:val="00690FC6"/>
    <w:rsid w:val="006B0FF7"/>
    <w:rsid w:val="006B4162"/>
    <w:rsid w:val="006B4238"/>
    <w:rsid w:val="006C7F35"/>
    <w:rsid w:val="006D2397"/>
    <w:rsid w:val="006D73FD"/>
    <w:rsid w:val="00764399"/>
    <w:rsid w:val="0078412F"/>
    <w:rsid w:val="00791A05"/>
    <w:rsid w:val="007C2DC6"/>
    <w:rsid w:val="0080454F"/>
    <w:rsid w:val="00860D79"/>
    <w:rsid w:val="0088061E"/>
    <w:rsid w:val="00890781"/>
    <w:rsid w:val="008A0701"/>
    <w:rsid w:val="008C14EA"/>
    <w:rsid w:val="008D6A59"/>
    <w:rsid w:val="008E2B2D"/>
    <w:rsid w:val="00914AC6"/>
    <w:rsid w:val="00921FD3"/>
    <w:rsid w:val="00942CBB"/>
    <w:rsid w:val="00964D32"/>
    <w:rsid w:val="00965484"/>
    <w:rsid w:val="009A2111"/>
    <w:rsid w:val="009C36F9"/>
    <w:rsid w:val="009C52E9"/>
    <w:rsid w:val="009D61CD"/>
    <w:rsid w:val="009E3511"/>
    <w:rsid w:val="00A06505"/>
    <w:rsid w:val="00A14F99"/>
    <w:rsid w:val="00A1553C"/>
    <w:rsid w:val="00A408C5"/>
    <w:rsid w:val="00A42936"/>
    <w:rsid w:val="00A84838"/>
    <w:rsid w:val="00AA2CC9"/>
    <w:rsid w:val="00AA4DCF"/>
    <w:rsid w:val="00AA6E2B"/>
    <w:rsid w:val="00AB0780"/>
    <w:rsid w:val="00AC3BED"/>
    <w:rsid w:val="00AC5803"/>
    <w:rsid w:val="00AC7227"/>
    <w:rsid w:val="00AC7ECC"/>
    <w:rsid w:val="00B00838"/>
    <w:rsid w:val="00B0238F"/>
    <w:rsid w:val="00B46B94"/>
    <w:rsid w:val="00B50C7B"/>
    <w:rsid w:val="00B5226E"/>
    <w:rsid w:val="00B6492E"/>
    <w:rsid w:val="00B82EFC"/>
    <w:rsid w:val="00BA6120"/>
    <w:rsid w:val="00BB5D58"/>
    <w:rsid w:val="00BC2661"/>
    <w:rsid w:val="00BD49AF"/>
    <w:rsid w:val="00BE2DBF"/>
    <w:rsid w:val="00BE41D6"/>
    <w:rsid w:val="00BE5368"/>
    <w:rsid w:val="00BF31DB"/>
    <w:rsid w:val="00BF3F6F"/>
    <w:rsid w:val="00C05DB7"/>
    <w:rsid w:val="00C427E4"/>
    <w:rsid w:val="00C479AD"/>
    <w:rsid w:val="00C53962"/>
    <w:rsid w:val="00C63F17"/>
    <w:rsid w:val="00C713D6"/>
    <w:rsid w:val="00C770C8"/>
    <w:rsid w:val="00CD6E12"/>
    <w:rsid w:val="00CE72BF"/>
    <w:rsid w:val="00D10408"/>
    <w:rsid w:val="00D208AE"/>
    <w:rsid w:val="00D43D11"/>
    <w:rsid w:val="00D46C5A"/>
    <w:rsid w:val="00D857B5"/>
    <w:rsid w:val="00D93872"/>
    <w:rsid w:val="00D944A6"/>
    <w:rsid w:val="00D94FF3"/>
    <w:rsid w:val="00DB0278"/>
    <w:rsid w:val="00DB0BA8"/>
    <w:rsid w:val="00DB2B69"/>
    <w:rsid w:val="00DD58BB"/>
    <w:rsid w:val="00E04B19"/>
    <w:rsid w:val="00E258BF"/>
    <w:rsid w:val="00E25AB9"/>
    <w:rsid w:val="00E301EC"/>
    <w:rsid w:val="00E306A5"/>
    <w:rsid w:val="00E34A07"/>
    <w:rsid w:val="00E67A86"/>
    <w:rsid w:val="00E70781"/>
    <w:rsid w:val="00E9287D"/>
    <w:rsid w:val="00EA67BE"/>
    <w:rsid w:val="00EB7A96"/>
    <w:rsid w:val="00EC0F6E"/>
    <w:rsid w:val="00ED3C5F"/>
    <w:rsid w:val="00ED4FD3"/>
    <w:rsid w:val="00EF6997"/>
    <w:rsid w:val="00F22834"/>
    <w:rsid w:val="00F26CF3"/>
    <w:rsid w:val="00F41075"/>
    <w:rsid w:val="00F6053B"/>
    <w:rsid w:val="00F62C8C"/>
    <w:rsid w:val="00F677AB"/>
    <w:rsid w:val="00FA2FAD"/>
    <w:rsid w:val="00FB3D56"/>
    <w:rsid w:val="00FB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6C26B"/>
  <w15:chartTrackingRefBased/>
  <w15:docId w15:val="{ED4B6354-C7EF-4547-8DFF-BB2D335BC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C53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C53962"/>
  </w:style>
  <w:style w:type="paragraph" w:customStyle="1" w:styleId="rvps7">
    <w:name w:val="rvps7"/>
    <w:basedOn w:val="a"/>
    <w:rsid w:val="00C53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C53962"/>
  </w:style>
  <w:style w:type="paragraph" w:customStyle="1" w:styleId="rvps2">
    <w:name w:val="rvps2"/>
    <w:basedOn w:val="a"/>
    <w:rsid w:val="00C53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53962"/>
    <w:rPr>
      <w:color w:val="0000FF"/>
      <w:u w:val="single"/>
    </w:rPr>
  </w:style>
  <w:style w:type="paragraph" w:styleId="a4">
    <w:name w:val="Body Text"/>
    <w:basedOn w:val="a"/>
    <w:link w:val="a5"/>
    <w:rsid w:val="00C05DB7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5">
    <w:name w:val="Основний текст Знак"/>
    <w:basedOn w:val="a0"/>
    <w:link w:val="a4"/>
    <w:rsid w:val="00C05DB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rvts46">
    <w:name w:val="rvts46"/>
    <w:basedOn w:val="a0"/>
    <w:rsid w:val="00084B96"/>
  </w:style>
  <w:style w:type="table" w:styleId="a6">
    <w:name w:val="Table Grid"/>
    <w:basedOn w:val="a1"/>
    <w:rsid w:val="001F1F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6"/>
    <w:rsid w:val="00A14F9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ітка таблиці2"/>
    <w:basedOn w:val="a1"/>
    <w:next w:val="a6"/>
    <w:rsid w:val="00A4293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848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77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14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06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9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526B8-1EBE-4576-A888-D23B8D93D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1683</TotalTime>
  <Pages>1</Pages>
  <Words>24019</Words>
  <Characters>13692</Characters>
  <Application>Microsoft Office Word</Application>
  <DocSecurity>0</DocSecurity>
  <Lines>114</Lines>
  <Paragraphs>75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Оксана</cp:lastModifiedBy>
  <cp:revision>122</cp:revision>
  <dcterms:created xsi:type="dcterms:W3CDTF">2020-11-25T19:56:00Z</dcterms:created>
  <dcterms:modified xsi:type="dcterms:W3CDTF">2026-02-09T06:53:00Z</dcterms:modified>
</cp:coreProperties>
</file>